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27A" w:rsidRDefault="000B127A" w:rsidP="000B127A">
      <w:pPr>
        <w:pStyle w:val="a3"/>
        <w:jc w:val="center"/>
        <w:rPr>
          <w:rStyle w:val="a4"/>
          <w:color w:val="000000"/>
        </w:rPr>
      </w:pPr>
    </w:p>
    <w:p w:rsidR="000B127A" w:rsidRDefault="00166B8D" w:rsidP="000B127A">
      <w:pPr>
        <w:pStyle w:val="a3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                                                                                               </w:t>
      </w:r>
      <w:r w:rsidR="000B127A" w:rsidRPr="00166B8D">
        <w:rPr>
          <w:rStyle w:val="a4"/>
          <w:color w:val="000000"/>
          <w:sz w:val="32"/>
          <w:szCs w:val="32"/>
        </w:rPr>
        <w:t>Утверждаю</w:t>
      </w:r>
    </w:p>
    <w:p w:rsidR="00166B8D" w:rsidRDefault="00166B8D" w:rsidP="000B127A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                      </w:t>
      </w:r>
      <w:r w:rsidR="009653B8">
        <w:rPr>
          <w:rStyle w:val="a4"/>
          <w:b w:val="0"/>
          <w:color w:val="000000"/>
          <w:sz w:val="28"/>
          <w:szCs w:val="28"/>
        </w:rPr>
        <w:t xml:space="preserve">          </w:t>
      </w:r>
      <w:r>
        <w:rPr>
          <w:rStyle w:val="a4"/>
          <w:b w:val="0"/>
          <w:color w:val="000000"/>
          <w:sz w:val="28"/>
          <w:szCs w:val="28"/>
        </w:rPr>
        <w:t>Генеральный директор______________</w:t>
      </w:r>
      <w:proofErr w:type="spellStart"/>
      <w:r w:rsidR="009653B8">
        <w:rPr>
          <w:rStyle w:val="a4"/>
          <w:b w:val="0"/>
          <w:color w:val="000000"/>
          <w:sz w:val="28"/>
          <w:szCs w:val="28"/>
        </w:rPr>
        <w:t>А.В.Гадалин</w:t>
      </w:r>
      <w:proofErr w:type="spellEnd"/>
    </w:p>
    <w:p w:rsidR="00166B8D" w:rsidRPr="00166B8D" w:rsidRDefault="00166B8D" w:rsidP="000B127A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   «___» _______________2019г.</w:t>
      </w:r>
    </w:p>
    <w:p w:rsidR="000B127A" w:rsidRDefault="000B127A" w:rsidP="000B127A">
      <w:pPr>
        <w:pStyle w:val="a3"/>
        <w:jc w:val="center"/>
        <w:rPr>
          <w:rStyle w:val="a4"/>
          <w:color w:val="000000"/>
        </w:rPr>
      </w:pPr>
    </w:p>
    <w:p w:rsidR="000B127A" w:rsidRDefault="008A235B" w:rsidP="00166B8D">
      <w:pPr>
        <w:pStyle w:val="a3"/>
      </w:pPr>
      <w:r>
        <w:rPr>
          <w:rStyle w:val="a4"/>
          <w:color w:val="000000"/>
        </w:rPr>
        <w:t xml:space="preserve">  </w:t>
      </w:r>
      <w:r w:rsidR="00166B8D">
        <w:rPr>
          <w:rStyle w:val="a4"/>
          <w:color w:val="000000"/>
        </w:rPr>
        <w:t xml:space="preserve">                             </w:t>
      </w:r>
      <w:r w:rsidR="000B127A">
        <w:rPr>
          <w:rStyle w:val="a4"/>
          <w:color w:val="000000"/>
        </w:rPr>
        <w:t xml:space="preserve">КОДЕКС ЭТИКИ И СЛУЖЕБНОГО ПОВЕДЕНИЯ </w:t>
      </w:r>
    </w:p>
    <w:p w:rsidR="000B127A" w:rsidRDefault="000B127A" w:rsidP="000B127A">
      <w:pPr>
        <w:pStyle w:val="a3"/>
        <w:jc w:val="center"/>
      </w:pPr>
      <w:r>
        <w:rPr>
          <w:rStyle w:val="a4"/>
          <w:color w:val="000000"/>
        </w:rPr>
        <w:t xml:space="preserve">РАБОТНИКОВ </w:t>
      </w:r>
    </w:p>
    <w:p w:rsidR="000B127A" w:rsidRDefault="009653B8" w:rsidP="000B127A">
      <w:pPr>
        <w:pStyle w:val="a3"/>
        <w:jc w:val="center"/>
      </w:pPr>
      <w:r>
        <w:rPr>
          <w:rStyle w:val="a4"/>
          <w:color w:val="000000"/>
        </w:rPr>
        <w:t>А</w:t>
      </w:r>
      <w:r w:rsidR="000B127A">
        <w:rPr>
          <w:rStyle w:val="a4"/>
          <w:color w:val="000000"/>
        </w:rPr>
        <w:t>О «</w:t>
      </w:r>
      <w:proofErr w:type="spellStart"/>
      <w:r w:rsidR="000B127A">
        <w:rPr>
          <w:rStyle w:val="a4"/>
          <w:color w:val="000000"/>
        </w:rPr>
        <w:t>СамРЭК</w:t>
      </w:r>
      <w:proofErr w:type="spellEnd"/>
      <w:r w:rsidR="000B127A">
        <w:rPr>
          <w:rStyle w:val="a4"/>
          <w:color w:val="000000"/>
        </w:rPr>
        <w:t xml:space="preserve">» </w:t>
      </w:r>
    </w:p>
    <w:p w:rsidR="000B127A" w:rsidRDefault="000B127A" w:rsidP="000B127A">
      <w:pPr>
        <w:pStyle w:val="a3"/>
      </w:pPr>
      <w:r>
        <w:t> </w:t>
      </w:r>
      <w:r>
        <w:rPr>
          <w:color w:val="000000"/>
        </w:rPr>
        <w:t xml:space="preserve">    Кодекс этики и служебного поведения (Далее по тексту – Кодекс)</w:t>
      </w:r>
      <w:r w:rsidR="009653B8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 xml:space="preserve"> работников </w:t>
      </w:r>
      <w:r w:rsidR="009653B8">
        <w:rPr>
          <w:color w:val="000000"/>
        </w:rPr>
        <w:t>А</w:t>
      </w:r>
      <w:r>
        <w:rPr>
          <w:color w:val="000000"/>
        </w:rPr>
        <w:t xml:space="preserve">О </w:t>
      </w:r>
      <w:r>
        <w:rPr>
          <w:rStyle w:val="a4"/>
          <w:color w:val="000000"/>
        </w:rPr>
        <w:t>«</w:t>
      </w:r>
      <w:proofErr w:type="spellStart"/>
      <w:r>
        <w:rPr>
          <w:rStyle w:val="a4"/>
          <w:color w:val="000000"/>
        </w:rPr>
        <w:t>СамРЭК</w:t>
      </w:r>
      <w:proofErr w:type="spellEnd"/>
      <w:r>
        <w:rPr>
          <w:rStyle w:val="a4"/>
          <w:color w:val="000000"/>
        </w:rPr>
        <w:t xml:space="preserve">» </w:t>
      </w:r>
      <w:r>
        <w:rPr>
          <w:color w:val="000000"/>
        </w:rPr>
        <w:t xml:space="preserve"> (Далее по тексту – Общество) разработан в соответствии с положениями </w:t>
      </w:r>
      <w:hyperlink r:id="rId4" w:history="1">
        <w:r>
          <w:rPr>
            <w:rStyle w:val="a5"/>
            <w:color w:val="000000"/>
          </w:rPr>
          <w:t>Конституции</w:t>
        </w:r>
      </w:hyperlink>
      <w:r>
        <w:rPr>
          <w:color w:val="000000"/>
        </w:rPr>
        <w:t xml:space="preserve"> Российской Федерации, Трудового кодекса Российской Федерации, Федерального закона</w:t>
      </w:r>
      <w:r w:rsidR="00166B8D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166B8D">
        <w:rPr>
          <w:color w:val="000000"/>
        </w:rPr>
        <w:t xml:space="preserve">273-ФЗ </w:t>
      </w:r>
      <w:r>
        <w:rPr>
          <w:color w:val="000000"/>
        </w:rPr>
        <w:t>«О противодействии коррупции», иных нормативных правовых актов Российской Федерации, а также основан на</w:t>
      </w:r>
      <w:r w:rsidR="008A235B">
        <w:rPr>
          <w:color w:val="000000"/>
        </w:rPr>
        <w:t xml:space="preserve"> </w:t>
      </w:r>
      <w:r>
        <w:rPr>
          <w:color w:val="000000"/>
        </w:rPr>
        <w:t>общепризнанных нравственных принципах и нормах российского общества и государства.</w:t>
      </w:r>
    </w:p>
    <w:p w:rsidR="000B127A" w:rsidRDefault="000B127A" w:rsidP="000B127A">
      <w:pPr>
        <w:pStyle w:val="a3"/>
        <w:jc w:val="center"/>
      </w:pPr>
      <w:r>
        <w:rPr>
          <w:rStyle w:val="a4"/>
          <w:color w:val="000000"/>
        </w:rPr>
        <w:t>I. Общие положения</w:t>
      </w:r>
    </w:p>
    <w:p w:rsidR="000B127A" w:rsidRDefault="000B127A" w:rsidP="000B127A">
      <w:pPr>
        <w:pStyle w:val="a3"/>
      </w:pPr>
      <w:r>
        <w:rPr>
          <w:color w:val="000000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Общества (далее – работники) независимо от замещаемой ими должности.</w:t>
      </w:r>
    </w:p>
    <w:p w:rsidR="000B127A" w:rsidRDefault="000B127A" w:rsidP="000B127A">
      <w:pPr>
        <w:pStyle w:val="a3"/>
      </w:pPr>
      <w:r>
        <w:rPr>
          <w:color w:val="000000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0B127A" w:rsidRDefault="000B127A" w:rsidP="000B127A">
      <w:pPr>
        <w:pStyle w:val="a3"/>
      </w:pPr>
      <w:r>
        <w:rPr>
          <w:color w:val="000000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0B127A" w:rsidRDefault="000B127A" w:rsidP="000B127A">
      <w:pPr>
        <w:pStyle w:val="a3"/>
        <w:jc w:val="center"/>
      </w:pPr>
      <w:r>
        <w:rPr>
          <w:rStyle w:val="a4"/>
          <w:color w:val="000000"/>
        </w:rPr>
        <w:t>II. Основные обязанности, принципы и правила служебного поведения работников</w:t>
      </w:r>
    </w:p>
    <w:p w:rsidR="008A235B" w:rsidRDefault="000B127A" w:rsidP="000B127A">
      <w:pPr>
        <w:pStyle w:val="a3"/>
      </w:pPr>
      <w:r>
        <w:rPr>
          <w:color w:val="000000"/>
        </w:rPr>
        <w:t>1. В соответствии со статьей 21 Трудового кодекса Российской Федерации работник обязан:</w:t>
      </w:r>
    </w:p>
    <w:p w:rsidR="000B127A" w:rsidRDefault="000B127A" w:rsidP="000B127A">
      <w:pPr>
        <w:pStyle w:val="a3"/>
      </w:pPr>
      <w:r>
        <w:rPr>
          <w:color w:val="000000"/>
        </w:rPr>
        <w:t>- добросовестно исполнять свои трудовые обязанности, возложенные на него трудовым договором;</w:t>
      </w:r>
    </w:p>
    <w:p w:rsidR="000B127A" w:rsidRDefault="000B127A" w:rsidP="000B127A">
      <w:pPr>
        <w:pStyle w:val="a3"/>
      </w:pPr>
      <w:r>
        <w:rPr>
          <w:color w:val="000000"/>
        </w:rPr>
        <w:t>- соблюдать правила внутреннего трудового распорядка;</w:t>
      </w:r>
    </w:p>
    <w:p w:rsidR="000B127A" w:rsidRDefault="000B127A" w:rsidP="000B127A">
      <w:pPr>
        <w:pStyle w:val="a3"/>
      </w:pPr>
      <w:r>
        <w:rPr>
          <w:color w:val="000000"/>
        </w:rPr>
        <w:t>- соблюдать трудовую дисциплину;</w:t>
      </w:r>
    </w:p>
    <w:p w:rsidR="000B127A" w:rsidRDefault="000B127A" w:rsidP="000B127A">
      <w:pPr>
        <w:pStyle w:val="a3"/>
      </w:pPr>
      <w:r>
        <w:rPr>
          <w:color w:val="000000"/>
        </w:rPr>
        <w:t>- выполнять установленные нормы труда;</w:t>
      </w:r>
    </w:p>
    <w:p w:rsidR="000B127A" w:rsidRDefault="000B127A" w:rsidP="000B127A">
      <w:pPr>
        <w:pStyle w:val="a3"/>
      </w:pPr>
      <w:r>
        <w:rPr>
          <w:color w:val="000000"/>
        </w:rPr>
        <w:t>- соблюдать требования по охране труда и обеспечению безопасности труда;</w:t>
      </w:r>
    </w:p>
    <w:p w:rsidR="000B127A" w:rsidRDefault="000B127A" w:rsidP="000B127A">
      <w:pPr>
        <w:pStyle w:val="a3"/>
      </w:pPr>
      <w:r>
        <w:rPr>
          <w:color w:val="000000"/>
        </w:rPr>
        <w:lastRenderedPageBreak/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B127A" w:rsidRDefault="000B127A" w:rsidP="000B127A">
      <w:pPr>
        <w:pStyle w:val="a3"/>
      </w:pPr>
      <w:r>
        <w:rPr>
          <w:color w:val="000000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0B127A" w:rsidRDefault="000B127A" w:rsidP="000B127A">
      <w:pPr>
        <w:pStyle w:val="a3"/>
      </w:pPr>
      <w:r>
        <w:rPr>
          <w:color w:val="000000"/>
        </w:rPr>
        <w:t>2. Основные принципы служебного поведения работников являются основой поведения граждан в связи с нахождением их в трудовых отношениях с Обществом.</w:t>
      </w:r>
    </w:p>
    <w:p w:rsidR="000B127A" w:rsidRDefault="000B127A" w:rsidP="000B127A">
      <w:pPr>
        <w:pStyle w:val="a3"/>
      </w:pPr>
      <w:r>
        <w:rPr>
          <w:color w:val="000000"/>
        </w:rPr>
        <w:t>       Работники, сознавая ответственность перед гражданами, обществом и государством, призваны:</w:t>
      </w:r>
    </w:p>
    <w:p w:rsidR="000B127A" w:rsidRDefault="000B127A" w:rsidP="000B127A">
      <w:pPr>
        <w:pStyle w:val="a3"/>
      </w:pPr>
      <w:r>
        <w:rPr>
          <w:color w:val="000000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Общества;</w:t>
      </w:r>
    </w:p>
    <w:p w:rsidR="000B127A" w:rsidRDefault="000B127A" w:rsidP="000B127A">
      <w:pPr>
        <w:pStyle w:val="a3"/>
      </w:pPr>
      <w:r>
        <w:rPr>
          <w:color w:val="000000"/>
        </w:rPr>
        <w:t xml:space="preserve">- соблюдать </w:t>
      </w:r>
      <w:hyperlink r:id="rId5" w:history="1">
        <w:r>
          <w:rPr>
            <w:rStyle w:val="a5"/>
            <w:color w:val="000000"/>
          </w:rPr>
          <w:t>Конституцию</w:t>
        </w:r>
      </w:hyperlink>
      <w:r>
        <w:rPr>
          <w:color w:val="000000"/>
        </w:rPr>
        <w:t xml:space="preserve"> Российской Федерации, законодательство Российской Федерации и </w:t>
      </w:r>
      <w:r w:rsidR="008A235B">
        <w:rPr>
          <w:color w:val="000000"/>
        </w:rPr>
        <w:t>Самарской</w:t>
      </w:r>
      <w:r>
        <w:rPr>
          <w:color w:val="000000"/>
        </w:rPr>
        <w:t xml:space="preserve">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0B127A" w:rsidRDefault="000B127A" w:rsidP="000B127A">
      <w:pPr>
        <w:pStyle w:val="a3"/>
      </w:pPr>
      <w:r>
        <w:rPr>
          <w:color w:val="000000"/>
        </w:rPr>
        <w:t>- осуществлять свою деятельность в пределах предмета и целей деятельности Общества;</w:t>
      </w:r>
    </w:p>
    <w:p w:rsidR="000B127A" w:rsidRDefault="000B127A" w:rsidP="000B127A">
      <w:pPr>
        <w:pStyle w:val="a3"/>
      </w:pPr>
      <w:r>
        <w:rPr>
          <w:color w:val="000000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B127A" w:rsidRDefault="000B127A" w:rsidP="000B127A">
      <w:pPr>
        <w:pStyle w:val="a3"/>
      </w:pPr>
      <w:r>
        <w:rPr>
          <w:color w:val="000000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B127A" w:rsidRDefault="000B127A" w:rsidP="000B127A">
      <w:pPr>
        <w:pStyle w:val="a3"/>
      </w:pPr>
      <w:r>
        <w:rPr>
          <w:color w:val="000000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0B127A" w:rsidRDefault="000B127A" w:rsidP="000B127A">
      <w:pPr>
        <w:pStyle w:val="a3"/>
      </w:pPr>
      <w:r>
        <w:rPr>
          <w:color w:val="000000"/>
        </w:rPr>
        <w:t>- соблюдать нормы профессиональной этики и правила делового поведения;</w:t>
      </w:r>
    </w:p>
    <w:p w:rsidR="000B127A" w:rsidRDefault="000B127A" w:rsidP="000B127A">
      <w:pPr>
        <w:pStyle w:val="a3"/>
      </w:pPr>
      <w:r>
        <w:rPr>
          <w:color w:val="000000"/>
        </w:rPr>
        <w:t>- проявлять корректность и внимательность в обращении с гражданами и должностными лицами;</w:t>
      </w:r>
    </w:p>
    <w:p w:rsidR="000B127A" w:rsidRDefault="000B127A" w:rsidP="000B127A">
      <w:pPr>
        <w:pStyle w:val="a3"/>
      </w:pPr>
      <w:r>
        <w:rPr>
          <w:color w:val="000000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B127A" w:rsidRDefault="000B127A" w:rsidP="000B127A">
      <w:pPr>
        <w:pStyle w:val="a3"/>
      </w:pPr>
      <w:r>
        <w:rPr>
          <w:color w:val="000000"/>
        </w:rPr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Общества;</w:t>
      </w:r>
    </w:p>
    <w:p w:rsidR="000B127A" w:rsidRDefault="000B127A" w:rsidP="000B127A">
      <w:pPr>
        <w:pStyle w:val="a3"/>
      </w:pPr>
      <w:r>
        <w:rPr>
          <w:color w:val="000000"/>
        </w:rPr>
        <w:lastRenderedPageBreak/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0B127A" w:rsidRDefault="000B127A" w:rsidP="000B127A">
      <w:pPr>
        <w:pStyle w:val="a3"/>
      </w:pPr>
      <w:r>
        <w:rPr>
          <w:color w:val="000000"/>
        </w:rPr>
        <w:t>- воздерживаться от публичных высказываний, суждений и оценок в отношении деятельности Общества, его руководителя, если это не входит в должностные обязанности работника;</w:t>
      </w:r>
    </w:p>
    <w:p w:rsidR="000B127A" w:rsidRDefault="000B127A" w:rsidP="000B127A">
      <w:pPr>
        <w:pStyle w:val="a3"/>
      </w:pPr>
      <w:r>
        <w:rPr>
          <w:color w:val="000000"/>
        </w:rPr>
        <w:t>- соблюдать установленные в Обществе правила предоставления служебной информации и публичных выступлений;</w:t>
      </w:r>
    </w:p>
    <w:p w:rsidR="000B127A" w:rsidRDefault="000B127A" w:rsidP="000B127A">
      <w:pPr>
        <w:pStyle w:val="a3"/>
      </w:pPr>
      <w:r>
        <w:rPr>
          <w:color w:val="000000"/>
        </w:rPr>
        <w:t>- уважительно относиться к деятельности представителей средств массовой информации по информированию общества о работе Общества, а также оказывать содействие в получении достоверной информации в установленном порядке;</w:t>
      </w:r>
    </w:p>
    <w:p w:rsidR="000B127A" w:rsidRDefault="000B127A" w:rsidP="000B127A">
      <w:pPr>
        <w:pStyle w:val="a3"/>
      </w:pPr>
      <w:r>
        <w:rPr>
          <w:color w:val="000000"/>
        </w:rP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0B127A" w:rsidRDefault="000B127A" w:rsidP="000B127A">
      <w:pPr>
        <w:pStyle w:val="a3"/>
      </w:pPr>
      <w:r>
        <w:rPr>
          <w:color w:val="000000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0B127A" w:rsidRDefault="000B127A" w:rsidP="000B127A">
      <w:pPr>
        <w:pStyle w:val="a3"/>
      </w:pPr>
      <w:r>
        <w:rPr>
          <w:color w:val="000000"/>
        </w:rPr>
        <w:t xml:space="preserve">- 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rPr>
          <w:color w:val="000000"/>
        </w:rPr>
        <w:t>коррупционно</w:t>
      </w:r>
      <w:proofErr w:type="spellEnd"/>
      <w:r>
        <w:rPr>
          <w:color w:val="000000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0B127A" w:rsidRDefault="000B127A" w:rsidP="000B127A">
      <w:pPr>
        <w:pStyle w:val="a3"/>
      </w:pPr>
      <w:r>
        <w:rPr>
          <w:color w:val="000000"/>
        </w:rPr>
        <w:t>3. В целях противодействия коррупции работнику рекомендуется:</w:t>
      </w:r>
    </w:p>
    <w:p w:rsidR="000B127A" w:rsidRDefault="000B127A" w:rsidP="000B127A">
      <w:pPr>
        <w:pStyle w:val="a3"/>
      </w:pPr>
      <w:r>
        <w:rPr>
          <w:color w:val="000000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0B127A" w:rsidRDefault="000B127A" w:rsidP="000B127A">
      <w:pPr>
        <w:pStyle w:val="a3"/>
      </w:pPr>
      <w:r>
        <w:rPr>
          <w:color w:val="000000"/>
        </w:rPr>
        <w:t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0B127A" w:rsidRDefault="000B127A" w:rsidP="000B127A">
      <w:pPr>
        <w:pStyle w:val="a3"/>
      </w:pPr>
      <w:r>
        <w:rPr>
          <w:color w:val="000000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0B127A" w:rsidRDefault="000B127A" w:rsidP="000B127A">
      <w:pPr>
        <w:pStyle w:val="a3"/>
      </w:pPr>
      <w:r>
        <w:rPr>
          <w:color w:val="000000"/>
        </w:rPr>
        <w:t xml:space="preserve">4. Работник может обрабатывать и передавать служебную информацию при соблюдении действующих в Обществе норм и требований, принятых в соответствии с </w:t>
      </w:r>
      <w:hyperlink r:id="rId6" w:history="1">
        <w:r>
          <w:rPr>
            <w:rStyle w:val="a5"/>
            <w:color w:val="000000"/>
          </w:rPr>
          <w:t>законодательством</w:t>
        </w:r>
      </w:hyperlink>
      <w:r>
        <w:rPr>
          <w:color w:val="000000"/>
        </w:rPr>
        <w:t xml:space="preserve"> Российской Федерации.</w:t>
      </w:r>
    </w:p>
    <w:p w:rsidR="000B127A" w:rsidRDefault="000B127A" w:rsidP="000B127A">
      <w:pPr>
        <w:pStyle w:val="a3"/>
      </w:pPr>
      <w:r>
        <w:rPr>
          <w:color w:val="000000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</w:t>
      </w:r>
      <w:r>
        <w:rPr>
          <w:color w:val="000000"/>
        </w:rPr>
        <w:lastRenderedPageBreak/>
        <w:t>несет ответственность или (и) которая стала известна ему в связи с исполнением им должностных обязанностей.</w:t>
      </w:r>
    </w:p>
    <w:p w:rsidR="000B127A" w:rsidRDefault="000B127A" w:rsidP="000B127A">
      <w:pPr>
        <w:pStyle w:val="a3"/>
      </w:pPr>
      <w:r>
        <w:rPr>
          <w:color w:val="000000"/>
        </w:rPr>
        <w:t>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0B127A" w:rsidRDefault="000B127A" w:rsidP="000B127A">
      <w:pPr>
        <w:pStyle w:val="a3"/>
      </w:pPr>
      <w:r>
        <w:rPr>
          <w:color w:val="000000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0B127A" w:rsidRDefault="000B127A" w:rsidP="000B127A">
      <w:pPr>
        <w:pStyle w:val="a3"/>
      </w:pPr>
      <w:r>
        <w:rPr>
          <w:color w:val="000000"/>
        </w:rPr>
        <w:t xml:space="preserve">- принимать меры по предупреждению коррупции, а также меры к тому, чтобы подчиненные ему работники не допускали </w:t>
      </w:r>
      <w:proofErr w:type="spellStart"/>
      <w:r>
        <w:rPr>
          <w:color w:val="000000"/>
        </w:rPr>
        <w:t>коррупционно</w:t>
      </w:r>
      <w:proofErr w:type="spellEnd"/>
      <w:r>
        <w:rPr>
          <w:color w:val="000000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0B127A" w:rsidRDefault="000B127A" w:rsidP="000B127A">
      <w:pPr>
        <w:pStyle w:val="a3"/>
      </w:pPr>
      <w:r>
        <w:rPr>
          <w:color w:val="000000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0B127A" w:rsidRDefault="000B127A" w:rsidP="000B127A">
      <w:pPr>
        <w:pStyle w:val="a3"/>
      </w:pPr>
      <w:r>
        <w:rPr>
          <w:color w:val="000000"/>
        </w:rPr>
        <w:t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0B127A" w:rsidRDefault="000B127A" w:rsidP="000B127A">
      <w:pPr>
        <w:pStyle w:val="a3"/>
        <w:jc w:val="center"/>
      </w:pPr>
      <w:r>
        <w:rPr>
          <w:rStyle w:val="a4"/>
          <w:color w:val="000000"/>
        </w:rPr>
        <w:t>III. Рекомендательные этические правила служебного поведения работников</w:t>
      </w:r>
    </w:p>
    <w:p w:rsidR="000B127A" w:rsidRDefault="000B127A" w:rsidP="000B127A">
      <w:pPr>
        <w:pStyle w:val="a3"/>
      </w:pPr>
      <w:r>
        <w:rPr>
          <w:color w:val="000000"/>
        </w:rPr>
        <w:t>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B127A" w:rsidRDefault="000B127A" w:rsidP="000B127A">
      <w:pPr>
        <w:pStyle w:val="a3"/>
      </w:pPr>
      <w:r>
        <w:rPr>
          <w:color w:val="000000"/>
        </w:rPr>
        <w:t>2. В служебном поведении работник воздерживается от:</w:t>
      </w:r>
    </w:p>
    <w:p w:rsidR="000B127A" w:rsidRDefault="000B127A" w:rsidP="000B127A">
      <w:pPr>
        <w:pStyle w:val="a3"/>
      </w:pPr>
      <w:r>
        <w:rPr>
          <w:color w:val="000000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B127A" w:rsidRDefault="000B127A" w:rsidP="000B127A">
      <w:pPr>
        <w:pStyle w:val="a3"/>
      </w:pPr>
      <w:r>
        <w:rPr>
          <w:color w:val="000000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B127A" w:rsidRDefault="000B127A" w:rsidP="000B127A">
      <w:pPr>
        <w:pStyle w:val="a3"/>
      </w:pPr>
      <w:r>
        <w:rPr>
          <w:color w:val="000000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B127A" w:rsidRDefault="000B127A" w:rsidP="000B127A">
      <w:pPr>
        <w:pStyle w:val="a3"/>
      </w:pPr>
      <w:r>
        <w:rPr>
          <w:color w:val="000000"/>
        </w:rPr>
        <w:t>- принятия пищи, курения во время служебных совещаний, бесед, иного служебного общения с гражданами.</w:t>
      </w:r>
    </w:p>
    <w:p w:rsidR="000B127A" w:rsidRDefault="000B127A" w:rsidP="000B127A">
      <w:pPr>
        <w:pStyle w:val="a3"/>
      </w:pPr>
      <w:r>
        <w:rPr>
          <w:color w:val="000000"/>
        </w:rPr>
        <w:t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B127A" w:rsidRDefault="000B127A" w:rsidP="000B127A">
      <w:pPr>
        <w:pStyle w:val="a3"/>
      </w:pPr>
      <w:r>
        <w:rPr>
          <w:color w:val="000000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B127A" w:rsidRDefault="000B127A" w:rsidP="000B127A">
      <w:pPr>
        <w:pStyle w:val="a3"/>
      </w:pPr>
      <w:r>
        <w:rPr>
          <w:color w:val="000000"/>
        </w:rPr>
        <w:lastRenderedPageBreak/>
        <w:t>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Обществу,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BF60F1" w:rsidRDefault="00BF60F1"/>
    <w:sectPr w:rsidR="00BF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7A"/>
    <w:rsid w:val="000B127A"/>
    <w:rsid w:val="00166B8D"/>
    <w:rsid w:val="008A235B"/>
    <w:rsid w:val="009653B8"/>
    <w:rsid w:val="00BF60F1"/>
    <w:rsid w:val="00C464DD"/>
    <w:rsid w:val="00D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574E"/>
  <w15:chartTrackingRefBased/>
  <w15:docId w15:val="{FAED4163-272E-41B0-85E7-EC3DE6DB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2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B127A"/>
    <w:rPr>
      <w:b/>
      <w:bCs/>
    </w:rPr>
  </w:style>
  <w:style w:type="character" w:styleId="a5">
    <w:name w:val="Hyperlink"/>
    <w:basedOn w:val="a0"/>
    <w:uiPriority w:val="99"/>
    <w:semiHidden/>
    <w:unhideWhenUsed/>
    <w:rsid w:val="000B12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2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2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hyperlink" Target="consultantplus://offline/ref=703D0F6A4A585E20E72C1EF23128A7498B2C5D0F7571CAB3675FC9ZB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</dc:creator>
  <cp:keywords/>
  <dc:description/>
  <cp:lastModifiedBy>Maslov</cp:lastModifiedBy>
  <cp:revision>2</cp:revision>
  <cp:lastPrinted>2019-05-29T06:23:00Z</cp:lastPrinted>
  <dcterms:created xsi:type="dcterms:W3CDTF">2019-05-29T07:09:00Z</dcterms:created>
  <dcterms:modified xsi:type="dcterms:W3CDTF">2019-05-29T07:09:00Z</dcterms:modified>
</cp:coreProperties>
</file>