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E6439" w14:textId="77777777" w:rsidR="000C24B2" w:rsidRPr="009E1F2F" w:rsidRDefault="000C24B2" w:rsidP="00D436AC">
      <w:pPr>
        <w:pStyle w:val="a3"/>
        <w:jc w:val="both"/>
        <w:rPr>
          <w:rFonts w:ascii="Times New Roman" w:hAnsi="Times New Roman" w:cs="Times New Roman"/>
          <w:sz w:val="21"/>
          <w:szCs w:val="21"/>
        </w:rPr>
      </w:pPr>
    </w:p>
    <w:p w14:paraId="1517B135" w14:textId="77777777" w:rsidR="000C24B2" w:rsidRPr="009E1F2F" w:rsidRDefault="00EF1A16" w:rsidP="00D436AC">
      <w:pPr>
        <w:pStyle w:val="a3"/>
        <w:jc w:val="center"/>
        <w:rPr>
          <w:rFonts w:ascii="Times New Roman" w:hAnsi="Times New Roman" w:cs="Times New Roman"/>
          <w:b/>
          <w:bCs/>
          <w:sz w:val="21"/>
          <w:szCs w:val="21"/>
        </w:rPr>
      </w:pPr>
      <w:r w:rsidRPr="009E1F2F">
        <w:rPr>
          <w:rFonts w:ascii="Times New Roman" w:hAnsi="Times New Roman" w:cs="Times New Roman"/>
          <w:b/>
          <w:bCs/>
          <w:sz w:val="21"/>
          <w:szCs w:val="21"/>
        </w:rPr>
        <w:t>Договор х</w:t>
      </w:r>
      <w:r w:rsidR="000C24B2" w:rsidRPr="009E1F2F">
        <w:rPr>
          <w:rFonts w:ascii="Times New Roman" w:hAnsi="Times New Roman" w:cs="Times New Roman"/>
          <w:b/>
          <w:bCs/>
          <w:sz w:val="21"/>
          <w:szCs w:val="21"/>
        </w:rPr>
        <w:t xml:space="preserve">олодного водоснабжения </w:t>
      </w:r>
      <w:r w:rsidRPr="009E1F2F">
        <w:rPr>
          <w:rFonts w:ascii="Times New Roman" w:hAnsi="Times New Roman" w:cs="Times New Roman"/>
          <w:b/>
          <w:bCs/>
          <w:sz w:val="21"/>
          <w:szCs w:val="21"/>
        </w:rPr>
        <w:t>№________</w:t>
      </w:r>
    </w:p>
    <w:p w14:paraId="48F5F134" w14:textId="77777777" w:rsidR="000C24B2" w:rsidRPr="009E1F2F" w:rsidRDefault="000C24B2" w:rsidP="00D436AC">
      <w:pPr>
        <w:pStyle w:val="a3"/>
        <w:jc w:val="both"/>
        <w:rPr>
          <w:rFonts w:ascii="Times New Roman" w:hAnsi="Times New Roman" w:cs="Times New Roman"/>
          <w:sz w:val="21"/>
          <w:szCs w:val="21"/>
        </w:rPr>
      </w:pPr>
    </w:p>
    <w:p w14:paraId="465E7788" w14:textId="311C6430" w:rsidR="002F6FC8" w:rsidRDefault="000C24B2" w:rsidP="002F6FC8">
      <w:pPr>
        <w:jc w:val="right"/>
        <w:rPr>
          <w:rFonts w:eastAsia="Times New Roman" w:cs="Times New Roman"/>
          <w:kern w:val="2"/>
          <w:sz w:val="21"/>
          <w:szCs w:val="21"/>
          <w:lang w:val="ru-RU" w:eastAsia="ar-SA" w:bidi="ar-SA"/>
        </w:rPr>
      </w:pPr>
      <w:r w:rsidRPr="009E1F2F">
        <w:rPr>
          <w:rFonts w:cs="Times New Roman"/>
          <w:sz w:val="21"/>
          <w:szCs w:val="21"/>
        </w:rPr>
        <w:tab/>
      </w:r>
      <w:r w:rsidRPr="009E1F2F">
        <w:rPr>
          <w:rFonts w:cs="Times New Roman"/>
          <w:sz w:val="21"/>
          <w:szCs w:val="21"/>
        </w:rPr>
        <w:tab/>
      </w:r>
      <w:r w:rsidRPr="009E1F2F">
        <w:rPr>
          <w:rFonts w:cs="Times New Roman"/>
          <w:sz w:val="21"/>
          <w:szCs w:val="21"/>
        </w:rPr>
        <w:tab/>
      </w:r>
      <w:r w:rsidRPr="009E1F2F">
        <w:rPr>
          <w:rFonts w:cs="Times New Roman"/>
          <w:sz w:val="21"/>
          <w:szCs w:val="21"/>
        </w:rPr>
        <w:tab/>
        <w:t xml:space="preserve">                       </w:t>
      </w:r>
      <w:r w:rsidRPr="009E1F2F">
        <w:rPr>
          <w:rFonts w:cs="Times New Roman"/>
          <w:sz w:val="21"/>
          <w:szCs w:val="21"/>
        </w:rPr>
        <w:tab/>
      </w:r>
      <w:r w:rsidRPr="009E1F2F">
        <w:rPr>
          <w:rFonts w:cs="Times New Roman"/>
          <w:sz w:val="21"/>
          <w:szCs w:val="21"/>
        </w:rPr>
        <w:tab/>
      </w:r>
      <w:r w:rsidR="002F6FC8">
        <w:rPr>
          <w:rFonts w:eastAsia="Times New Roman" w:cs="Times New Roman"/>
          <w:kern w:val="2"/>
          <w:sz w:val="21"/>
          <w:szCs w:val="21"/>
          <w:lang w:val="ru-RU" w:eastAsia="ar-SA" w:bidi="ar-SA"/>
        </w:rPr>
        <w:t>«____»____________ 20__ года</w:t>
      </w:r>
    </w:p>
    <w:p w14:paraId="2FFE8277" w14:textId="442E7C2C" w:rsidR="000C24B2" w:rsidRPr="009E1F2F" w:rsidRDefault="000C24B2" w:rsidP="002F6FC8">
      <w:pPr>
        <w:pStyle w:val="a3"/>
        <w:jc w:val="center"/>
        <w:rPr>
          <w:rFonts w:ascii="Times New Roman" w:hAnsi="Times New Roman" w:cs="Times New Roman"/>
          <w:sz w:val="21"/>
          <w:szCs w:val="21"/>
        </w:rPr>
      </w:pPr>
    </w:p>
    <w:p w14:paraId="3A431762" w14:textId="52420107" w:rsidR="00216BAA" w:rsidRDefault="00216BAA" w:rsidP="00216BAA">
      <w:pPr>
        <w:ind w:firstLine="706"/>
        <w:jc w:val="both"/>
        <w:rPr>
          <w:rFonts w:eastAsia="Times New Roman" w:cs="Times New Roman"/>
          <w:sz w:val="21"/>
          <w:szCs w:val="21"/>
          <w:lang w:val="ru-RU" w:eastAsia="ar-SA"/>
        </w:rPr>
      </w:pPr>
      <w:r>
        <w:rPr>
          <w:rFonts w:eastAsia="Times New Roman" w:cs="Times New Roman"/>
          <w:b/>
          <w:sz w:val="21"/>
          <w:szCs w:val="21"/>
          <w:lang w:eastAsia="ar-SA"/>
        </w:rPr>
        <w:t>Общество с ограниченной ответственностью «</w:t>
      </w:r>
      <w:r>
        <w:rPr>
          <w:rFonts w:eastAsia="Times New Roman" w:cs="Times New Roman"/>
          <w:b/>
          <w:sz w:val="21"/>
          <w:szCs w:val="21"/>
          <w:lang w:val="ru-RU" w:eastAsia="ar-SA"/>
        </w:rPr>
        <w:t>СамРЭК-Эксплуатация</w:t>
      </w:r>
      <w:r>
        <w:rPr>
          <w:rFonts w:eastAsia="Times New Roman" w:cs="Times New Roman"/>
          <w:b/>
          <w:sz w:val="21"/>
          <w:szCs w:val="21"/>
          <w:lang w:eastAsia="ar-SA"/>
        </w:rPr>
        <w:t>»</w:t>
      </w:r>
      <w:r>
        <w:rPr>
          <w:rFonts w:eastAsia="Times New Roman" w:cs="Times New Roman"/>
          <w:sz w:val="21"/>
          <w:szCs w:val="21"/>
          <w:lang w:eastAsia="ar-SA"/>
        </w:rPr>
        <w:t xml:space="preserve">, именуемое в дальнейшем «Поставщик», в лице </w:t>
      </w:r>
      <w:r>
        <w:rPr>
          <w:rFonts w:eastAsia="Times New Roman" w:cs="Times New Roman"/>
          <w:sz w:val="21"/>
          <w:szCs w:val="21"/>
          <w:lang w:val="ru-RU" w:eastAsia="ar-SA"/>
        </w:rPr>
        <w:t>__________________________________</w:t>
      </w:r>
      <w:r>
        <w:rPr>
          <w:rFonts w:eastAsia="Times New Roman" w:cs="Times New Roman"/>
          <w:sz w:val="21"/>
          <w:szCs w:val="21"/>
          <w:lang w:eastAsia="ar-SA"/>
        </w:rPr>
        <w:t xml:space="preserve">, действующего на основании </w:t>
      </w:r>
      <w:r>
        <w:rPr>
          <w:rFonts w:eastAsia="Times New Roman" w:cs="Times New Roman"/>
          <w:sz w:val="21"/>
          <w:szCs w:val="21"/>
          <w:lang w:val="ru-RU" w:eastAsia="ar-SA"/>
        </w:rPr>
        <w:t>_____________</w:t>
      </w:r>
      <w:r>
        <w:rPr>
          <w:rFonts w:eastAsia="Times New Roman" w:cs="Times New Roman"/>
          <w:sz w:val="21"/>
          <w:szCs w:val="21"/>
          <w:lang w:eastAsia="ar-SA"/>
        </w:rPr>
        <w:t>, с одной стороны,</w:t>
      </w:r>
      <w:r>
        <w:rPr>
          <w:rFonts w:eastAsia="Times New Roman" w:cs="Times New Roman"/>
          <w:sz w:val="21"/>
          <w:szCs w:val="21"/>
          <w:lang w:val="ru-RU" w:eastAsia="ar-SA"/>
        </w:rPr>
        <w:t xml:space="preserve"> и ______________________________________________________________</w:t>
      </w:r>
      <w:r w:rsidR="00CB387B">
        <w:rPr>
          <w:rFonts w:eastAsia="Times New Roman" w:cs="Times New Roman"/>
          <w:sz w:val="21"/>
          <w:szCs w:val="21"/>
          <w:lang w:val="ru-RU" w:eastAsia="ar-SA"/>
        </w:rPr>
        <w:t>______________</w:t>
      </w:r>
    </w:p>
    <w:p w14:paraId="3AE4E86A" w14:textId="77777777" w:rsidR="00216BAA" w:rsidRDefault="00216BAA" w:rsidP="00216BAA">
      <w:pPr>
        <w:jc w:val="both"/>
        <w:rPr>
          <w:rFonts w:eastAsia="Times New Roman" w:cs="Times New Roman"/>
          <w:sz w:val="21"/>
          <w:szCs w:val="21"/>
          <w:lang w:eastAsia="ar-SA"/>
        </w:rPr>
      </w:pPr>
      <w:r>
        <w:rPr>
          <w:rFonts w:cs="Times New Roman"/>
          <w:sz w:val="21"/>
          <w:szCs w:val="21"/>
        </w:rPr>
        <w:t>именуемый в дальнейшем «Потребитель», с другой стороны,  заключили настоящий договор о нижеследующем:</w:t>
      </w:r>
    </w:p>
    <w:p w14:paraId="5CD5526D" w14:textId="77777777" w:rsidR="00D436AC" w:rsidRPr="00216BAA" w:rsidRDefault="00D436AC" w:rsidP="00D436AC">
      <w:pPr>
        <w:pStyle w:val="a3"/>
        <w:jc w:val="both"/>
        <w:rPr>
          <w:rFonts w:ascii="Times New Roman" w:hAnsi="Times New Roman" w:cs="Times New Roman"/>
          <w:sz w:val="21"/>
          <w:szCs w:val="21"/>
        </w:rPr>
      </w:pPr>
    </w:p>
    <w:p w14:paraId="7EC7FC48" w14:textId="77777777" w:rsidR="000C24B2" w:rsidRPr="009E1F2F" w:rsidRDefault="004F28B0"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1.</w:t>
      </w:r>
      <w:r w:rsidR="000C24B2" w:rsidRPr="009E1F2F">
        <w:rPr>
          <w:rFonts w:ascii="Times New Roman" w:hAnsi="Times New Roman" w:cs="Times New Roman"/>
          <w:sz w:val="21"/>
          <w:szCs w:val="21"/>
        </w:rPr>
        <w:t>Предмет договора</w:t>
      </w:r>
    </w:p>
    <w:p w14:paraId="59264A72" w14:textId="77777777" w:rsidR="000C24B2" w:rsidRPr="009E1F2F" w:rsidRDefault="004F28B0"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1.1. </w:t>
      </w:r>
      <w:r w:rsidR="000C24B2" w:rsidRPr="009E1F2F">
        <w:rPr>
          <w:rFonts w:ascii="Times New Roman" w:hAnsi="Times New Roman" w:cs="Times New Roman"/>
          <w:sz w:val="21"/>
          <w:szCs w:val="21"/>
        </w:rPr>
        <w:t xml:space="preserve">По настоящему договору </w:t>
      </w:r>
      <w:r w:rsidRPr="009E1F2F">
        <w:rPr>
          <w:rFonts w:ascii="Times New Roman" w:hAnsi="Times New Roman" w:cs="Times New Roman"/>
          <w:sz w:val="21"/>
          <w:szCs w:val="21"/>
        </w:rPr>
        <w:t xml:space="preserve">Поставщик </w:t>
      </w:r>
      <w:r w:rsidR="000C24B2" w:rsidRPr="009E1F2F">
        <w:rPr>
          <w:rFonts w:ascii="Times New Roman" w:hAnsi="Times New Roman" w:cs="Times New Roman"/>
          <w:sz w:val="21"/>
          <w:szCs w:val="21"/>
        </w:rPr>
        <w:t xml:space="preserve"> обязуется подавать </w:t>
      </w:r>
      <w:r w:rsidRPr="009E1F2F">
        <w:rPr>
          <w:rFonts w:ascii="Times New Roman" w:hAnsi="Times New Roman" w:cs="Times New Roman"/>
          <w:sz w:val="21"/>
          <w:szCs w:val="21"/>
        </w:rPr>
        <w:t>Потребителю</w:t>
      </w:r>
      <w:r w:rsidR="000C24B2" w:rsidRPr="009E1F2F">
        <w:rPr>
          <w:rFonts w:ascii="Times New Roman" w:hAnsi="Times New Roman" w:cs="Times New Roman"/>
          <w:sz w:val="21"/>
          <w:szCs w:val="21"/>
        </w:rPr>
        <w:t xml:space="preserve"> через присоединенную водопроводную сеть из централизованных систем холодного водоснабжения</w:t>
      </w:r>
      <w:r w:rsidR="00D436AC" w:rsidRPr="009E1F2F">
        <w:rPr>
          <w:rFonts w:ascii="Times New Roman" w:hAnsi="Times New Roman" w:cs="Times New Roman"/>
          <w:sz w:val="21"/>
          <w:szCs w:val="21"/>
        </w:rPr>
        <w:t xml:space="preserve"> </w:t>
      </w:r>
      <w:r w:rsidR="000C24B2" w:rsidRPr="009E1F2F">
        <w:rPr>
          <w:rFonts w:ascii="Times New Roman" w:hAnsi="Times New Roman" w:cs="Times New Roman"/>
          <w:sz w:val="21"/>
          <w:szCs w:val="21"/>
        </w:rPr>
        <w:t>холодную воду</w:t>
      </w:r>
      <w:r w:rsidR="00D436AC" w:rsidRPr="009E1F2F">
        <w:rPr>
          <w:rFonts w:ascii="Times New Roman" w:hAnsi="Times New Roman" w:cs="Times New Roman"/>
          <w:sz w:val="21"/>
          <w:szCs w:val="21"/>
        </w:rPr>
        <w:t>,</w:t>
      </w:r>
      <w:r w:rsidR="00CB5FC0" w:rsidRPr="009E1F2F">
        <w:rPr>
          <w:rFonts w:ascii="Times New Roman" w:hAnsi="Times New Roman" w:cs="Times New Roman"/>
          <w:sz w:val="21"/>
          <w:szCs w:val="21"/>
        </w:rPr>
        <w:t xml:space="preserve"> до границы балансовой</w:t>
      </w:r>
      <w:r w:rsidR="00153908" w:rsidRPr="009E1F2F">
        <w:rPr>
          <w:rFonts w:ascii="Times New Roman" w:hAnsi="Times New Roman" w:cs="Times New Roman"/>
          <w:sz w:val="21"/>
          <w:szCs w:val="21"/>
        </w:rPr>
        <w:t xml:space="preserve"> (эксплуатационной)</w:t>
      </w:r>
      <w:r w:rsidR="00CB5FC0" w:rsidRPr="009E1F2F">
        <w:rPr>
          <w:rFonts w:ascii="Times New Roman" w:hAnsi="Times New Roman" w:cs="Times New Roman"/>
          <w:sz w:val="21"/>
          <w:szCs w:val="21"/>
        </w:rPr>
        <w:t xml:space="preserve"> принадлежности Поставщика, указанной в приложении №1 к настоящему договору,</w:t>
      </w:r>
      <w:r w:rsidR="00D436AC" w:rsidRPr="009E1F2F">
        <w:rPr>
          <w:rFonts w:ascii="Times New Roman" w:hAnsi="Times New Roman" w:cs="Times New Roman"/>
          <w:sz w:val="21"/>
          <w:szCs w:val="21"/>
        </w:rPr>
        <w:t xml:space="preserve"> а Потребитель оплачивает услуги холодного водоснабжения, в соответствии с условиями настоящего договора и норм действующего Законодательства РФ.</w:t>
      </w:r>
    </w:p>
    <w:p w14:paraId="2D02CDA8" w14:textId="77777777"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hAnsi="Times New Roman" w:cs="Times New Roman"/>
          <w:sz w:val="21"/>
          <w:szCs w:val="21"/>
        </w:rPr>
        <w:t>1.</w:t>
      </w:r>
      <w:r w:rsidR="00234E05" w:rsidRPr="009E1F2F">
        <w:rPr>
          <w:rFonts w:ascii="Times New Roman" w:hAnsi="Times New Roman" w:cs="Times New Roman"/>
          <w:sz w:val="21"/>
          <w:szCs w:val="21"/>
        </w:rPr>
        <w:t>2.</w:t>
      </w:r>
      <w:r w:rsidR="00234E05" w:rsidRPr="009E1F2F">
        <w:rPr>
          <w:rFonts w:ascii="Times New Roman" w:eastAsia="Times New Roman" w:hAnsi="Times New Roman" w:cs="Times New Roman"/>
          <w:sz w:val="21"/>
          <w:szCs w:val="21"/>
          <w:lang w:eastAsia="ar-SA"/>
        </w:rPr>
        <w:t xml:space="preserve"> Тарифы</w:t>
      </w:r>
      <w:r w:rsidRPr="009E1F2F">
        <w:rPr>
          <w:rFonts w:ascii="Times New Roman" w:eastAsia="Times New Roman" w:hAnsi="Times New Roman" w:cs="Times New Roman"/>
          <w:sz w:val="21"/>
          <w:szCs w:val="21"/>
          <w:lang w:eastAsia="ar-SA"/>
        </w:rPr>
        <w:t xml:space="preserve"> и нормативы, период их применения, </w:t>
      </w:r>
      <w:proofErr w:type="gramStart"/>
      <w:r w:rsidRPr="009E1F2F">
        <w:rPr>
          <w:rFonts w:ascii="Times New Roman" w:eastAsia="Times New Roman" w:hAnsi="Times New Roman" w:cs="Times New Roman"/>
          <w:sz w:val="21"/>
          <w:szCs w:val="21"/>
          <w:lang w:eastAsia="ar-SA"/>
        </w:rPr>
        <w:t>устанавливаются уполномоченными органами и являются</w:t>
      </w:r>
      <w:proofErr w:type="gramEnd"/>
      <w:r w:rsidRPr="009E1F2F">
        <w:rPr>
          <w:rFonts w:ascii="Times New Roman" w:eastAsia="Times New Roman" w:hAnsi="Times New Roman" w:cs="Times New Roman"/>
          <w:sz w:val="21"/>
          <w:szCs w:val="21"/>
          <w:lang w:eastAsia="ar-SA"/>
        </w:rPr>
        <w:t xml:space="preserve"> обязательными для исполнения сторонами настоящего договора с момента их утверждения.</w:t>
      </w:r>
    </w:p>
    <w:p w14:paraId="5F98827E" w14:textId="77777777" w:rsidR="00E23F83"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 xml:space="preserve">1.3. </w:t>
      </w:r>
      <w:proofErr w:type="gramStart"/>
      <w:r w:rsidRPr="009E1F2F">
        <w:rPr>
          <w:rFonts w:ascii="Times New Roman" w:eastAsia="Times New Roman" w:hAnsi="Times New Roman" w:cs="Times New Roman"/>
          <w:sz w:val="21"/>
          <w:szCs w:val="21"/>
          <w:lang w:eastAsia="ar-SA"/>
        </w:rPr>
        <w:t xml:space="preserve">При наличии у Потребителя индивидуального прибора учета расчет платы за </w:t>
      </w:r>
      <w:r w:rsidR="00E93855" w:rsidRPr="009E1F2F">
        <w:rPr>
          <w:rFonts w:ascii="Times New Roman" w:eastAsia="Times New Roman" w:hAnsi="Times New Roman" w:cs="Times New Roman"/>
          <w:sz w:val="21"/>
          <w:szCs w:val="21"/>
          <w:lang w:eastAsia="ar-SA"/>
        </w:rPr>
        <w:t>ХВС производиться</w:t>
      </w:r>
      <w:r w:rsidRPr="009E1F2F">
        <w:rPr>
          <w:rFonts w:ascii="Times New Roman" w:eastAsia="Times New Roman" w:hAnsi="Times New Roman" w:cs="Times New Roman"/>
          <w:sz w:val="21"/>
          <w:szCs w:val="21"/>
          <w:lang w:eastAsia="ar-SA"/>
        </w:rPr>
        <w:t xml:space="preserve"> в соответствии с показаниями установленного прибора учета, при этом Потребителем оплачиваются дополнительно все установленные нормами действующего законодательства иные платежи, в размере, </w:t>
      </w:r>
      <w:r w:rsidR="00E93855" w:rsidRPr="009E1F2F">
        <w:rPr>
          <w:rFonts w:ascii="Times New Roman" w:eastAsia="Times New Roman" w:hAnsi="Times New Roman" w:cs="Times New Roman"/>
          <w:sz w:val="21"/>
          <w:szCs w:val="21"/>
          <w:lang w:eastAsia="ar-SA"/>
        </w:rPr>
        <w:t>установленном Правилами</w:t>
      </w:r>
      <w:r w:rsidRPr="009E1F2F">
        <w:rPr>
          <w:rFonts w:ascii="Times New Roman" w:eastAsia="Times New Roman" w:hAnsi="Times New Roman" w:cs="Times New Roman"/>
          <w:sz w:val="21"/>
          <w:szCs w:val="21"/>
          <w:lang w:eastAsia="ar-SA"/>
        </w:rPr>
        <w:t xml:space="preserve"> предоставления коммунальных услуг собственникам и пользователям помещений в многоквартирных домах и жилых домов, </w:t>
      </w:r>
      <w:r w:rsidR="00E93855" w:rsidRPr="009E1F2F">
        <w:rPr>
          <w:rFonts w:ascii="Times New Roman" w:eastAsia="Times New Roman" w:hAnsi="Times New Roman" w:cs="Times New Roman"/>
          <w:sz w:val="21"/>
          <w:szCs w:val="21"/>
          <w:lang w:eastAsia="ar-SA"/>
        </w:rPr>
        <w:t>утвержденных Постановлением</w:t>
      </w:r>
      <w:r w:rsidRPr="009E1F2F">
        <w:rPr>
          <w:rFonts w:ascii="Times New Roman" w:eastAsia="Times New Roman" w:hAnsi="Times New Roman" w:cs="Times New Roman"/>
          <w:sz w:val="21"/>
          <w:szCs w:val="21"/>
          <w:lang w:eastAsia="ar-SA"/>
        </w:rPr>
        <w:t xml:space="preserve"> Правительс</w:t>
      </w:r>
      <w:r w:rsidR="00E23F83" w:rsidRPr="009E1F2F">
        <w:rPr>
          <w:rFonts w:ascii="Times New Roman" w:eastAsia="Times New Roman" w:hAnsi="Times New Roman" w:cs="Times New Roman"/>
          <w:sz w:val="21"/>
          <w:szCs w:val="21"/>
          <w:lang w:eastAsia="ar-SA"/>
        </w:rPr>
        <w:t>тва РФ №354 от 06.05.2011 года</w:t>
      </w:r>
      <w:proofErr w:type="gramEnd"/>
    </w:p>
    <w:p w14:paraId="78D2FB27" w14:textId="3473B056"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1.</w:t>
      </w:r>
      <w:r w:rsidR="00400FF3" w:rsidRPr="009E1F2F">
        <w:rPr>
          <w:rFonts w:ascii="Times New Roman" w:eastAsia="Times New Roman" w:hAnsi="Times New Roman" w:cs="Times New Roman"/>
          <w:sz w:val="21"/>
          <w:szCs w:val="21"/>
          <w:lang w:eastAsia="ar-SA"/>
        </w:rPr>
        <w:t>4</w:t>
      </w:r>
      <w:r w:rsidRPr="009E1F2F">
        <w:rPr>
          <w:rFonts w:ascii="Times New Roman" w:eastAsia="Times New Roman" w:hAnsi="Times New Roman" w:cs="Times New Roman"/>
          <w:sz w:val="21"/>
          <w:szCs w:val="21"/>
          <w:lang w:eastAsia="ar-SA"/>
        </w:rPr>
        <w:t xml:space="preserve">.Собственником жилого помещения расположенного по адресу: </w:t>
      </w:r>
      <w:r w:rsidR="002F6FC8">
        <w:rPr>
          <w:rFonts w:ascii="Times New Roman" w:eastAsia="Times New Roman" w:hAnsi="Times New Roman" w:cs="Times New Roman"/>
          <w:sz w:val="21"/>
          <w:szCs w:val="21"/>
          <w:lang w:eastAsia="ar-SA"/>
        </w:rPr>
        <w:t>_____________________________________________________________________________________</w:t>
      </w:r>
      <w:r w:rsidRPr="009E1F2F">
        <w:rPr>
          <w:rFonts w:ascii="Times New Roman" w:eastAsia="Times New Roman" w:hAnsi="Times New Roman" w:cs="Times New Roman"/>
          <w:sz w:val="21"/>
          <w:szCs w:val="21"/>
          <w:lang w:eastAsia="ar-SA"/>
        </w:rPr>
        <w:t>является ______________________________________________________________________________________</w:t>
      </w:r>
      <w:r w:rsidR="00781038" w:rsidRPr="009E1F2F">
        <w:rPr>
          <w:rFonts w:ascii="Times New Roman" w:eastAsia="Times New Roman" w:hAnsi="Times New Roman" w:cs="Times New Roman"/>
          <w:sz w:val="21"/>
          <w:szCs w:val="21"/>
          <w:lang w:eastAsia="ar-SA"/>
        </w:rPr>
        <w:t>________</w:t>
      </w:r>
    </w:p>
    <w:p w14:paraId="50FA1023" w14:textId="31AEB101" w:rsidR="00DF2958" w:rsidRPr="009E1F2F" w:rsidRDefault="002F6FC8" w:rsidP="00D436AC">
      <w:pPr>
        <w:pStyle w:val="a3"/>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 xml:space="preserve">На </w:t>
      </w:r>
      <w:r w:rsidR="00D436AC" w:rsidRPr="009E1F2F">
        <w:rPr>
          <w:rFonts w:ascii="Times New Roman" w:eastAsia="Times New Roman" w:hAnsi="Times New Roman" w:cs="Times New Roman"/>
          <w:sz w:val="21"/>
          <w:szCs w:val="21"/>
          <w:lang w:eastAsia="ar-SA"/>
        </w:rPr>
        <w:t>основании_____________________________________________________</w:t>
      </w:r>
      <w:r>
        <w:rPr>
          <w:rFonts w:ascii="Times New Roman" w:eastAsia="Times New Roman" w:hAnsi="Times New Roman" w:cs="Times New Roman"/>
          <w:sz w:val="21"/>
          <w:szCs w:val="21"/>
          <w:lang w:eastAsia="ar-SA"/>
        </w:rPr>
        <w:t>__________________</w:t>
      </w:r>
      <w:r w:rsidR="00D436AC" w:rsidRPr="009E1F2F">
        <w:rPr>
          <w:rFonts w:ascii="Times New Roman" w:eastAsia="Times New Roman" w:hAnsi="Times New Roman" w:cs="Times New Roman"/>
          <w:sz w:val="21"/>
          <w:szCs w:val="21"/>
          <w:lang w:eastAsia="ar-SA"/>
        </w:rPr>
        <w:t>_</w:t>
      </w:r>
      <w:r w:rsidR="00400FF3" w:rsidRPr="009E1F2F">
        <w:rPr>
          <w:rFonts w:ascii="Times New Roman" w:eastAsia="Times New Roman" w:hAnsi="Times New Roman" w:cs="Times New Roman"/>
          <w:sz w:val="21"/>
          <w:szCs w:val="21"/>
          <w:lang w:eastAsia="ar-SA"/>
        </w:rPr>
        <w:t>_</w:t>
      </w:r>
      <w:r w:rsidR="00781038" w:rsidRPr="009E1F2F">
        <w:rPr>
          <w:rFonts w:ascii="Times New Roman" w:eastAsia="Times New Roman" w:hAnsi="Times New Roman" w:cs="Times New Roman"/>
          <w:sz w:val="21"/>
          <w:szCs w:val="21"/>
          <w:lang w:eastAsia="ar-SA"/>
        </w:rPr>
        <w:t>_______</w:t>
      </w:r>
      <w:r>
        <w:rPr>
          <w:rFonts w:ascii="Times New Roman" w:eastAsia="Times New Roman" w:hAnsi="Times New Roman" w:cs="Times New Roman"/>
          <w:sz w:val="21"/>
          <w:szCs w:val="21"/>
          <w:lang w:eastAsia="ar-SA"/>
        </w:rPr>
        <w:t>__</w:t>
      </w:r>
      <w:r w:rsidR="00400FF3" w:rsidRPr="009E1F2F">
        <w:rPr>
          <w:rFonts w:ascii="Times New Roman" w:eastAsia="Times New Roman" w:hAnsi="Times New Roman" w:cs="Times New Roman"/>
          <w:sz w:val="21"/>
          <w:szCs w:val="21"/>
          <w:lang w:eastAsia="ar-SA"/>
        </w:rPr>
        <w:t>.</w:t>
      </w:r>
    </w:p>
    <w:p w14:paraId="2449EA0E" w14:textId="4FCFAC32"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1.</w:t>
      </w:r>
      <w:r w:rsidR="00400FF3" w:rsidRPr="009E1F2F">
        <w:rPr>
          <w:rFonts w:ascii="Times New Roman" w:eastAsia="Times New Roman" w:hAnsi="Times New Roman" w:cs="Times New Roman"/>
          <w:sz w:val="21"/>
          <w:szCs w:val="21"/>
          <w:lang w:eastAsia="ar-SA"/>
        </w:rPr>
        <w:t>5</w:t>
      </w:r>
      <w:r w:rsidRPr="009E1F2F">
        <w:rPr>
          <w:rFonts w:ascii="Times New Roman" w:eastAsia="Times New Roman" w:hAnsi="Times New Roman" w:cs="Times New Roman"/>
          <w:sz w:val="21"/>
          <w:szCs w:val="21"/>
          <w:lang w:eastAsia="ar-SA"/>
        </w:rPr>
        <w:t xml:space="preserve">. </w:t>
      </w:r>
      <w:r w:rsidR="005D5759" w:rsidRPr="009E1F2F">
        <w:rPr>
          <w:rFonts w:ascii="Times New Roman" w:eastAsia="Times New Roman" w:hAnsi="Times New Roman" w:cs="Times New Roman"/>
          <w:sz w:val="21"/>
          <w:szCs w:val="21"/>
          <w:lang w:eastAsia="ar-SA"/>
        </w:rPr>
        <w:t>На момент заключения договора в квартире</w:t>
      </w:r>
      <w:r w:rsidR="000868EA" w:rsidRPr="009E1F2F">
        <w:rPr>
          <w:rFonts w:ascii="Times New Roman" w:eastAsia="Times New Roman" w:hAnsi="Times New Roman" w:cs="Times New Roman"/>
          <w:sz w:val="21"/>
          <w:szCs w:val="21"/>
          <w:lang w:eastAsia="ar-SA"/>
        </w:rPr>
        <w:t xml:space="preserve"> (жилом </w:t>
      </w:r>
      <w:r w:rsidR="00234E05" w:rsidRPr="009E1F2F">
        <w:rPr>
          <w:rFonts w:ascii="Times New Roman" w:eastAsia="Times New Roman" w:hAnsi="Times New Roman" w:cs="Times New Roman"/>
          <w:sz w:val="21"/>
          <w:szCs w:val="21"/>
          <w:lang w:eastAsia="ar-SA"/>
        </w:rPr>
        <w:t>доме</w:t>
      </w:r>
      <w:r w:rsidR="00686F51">
        <w:rPr>
          <w:rFonts w:ascii="Times New Roman" w:eastAsia="Times New Roman" w:hAnsi="Times New Roman" w:cs="Times New Roman"/>
          <w:sz w:val="21"/>
          <w:szCs w:val="21"/>
          <w:lang w:eastAsia="ar-SA"/>
        </w:rPr>
        <w:t>, домовладении</w:t>
      </w:r>
      <w:r w:rsidR="00234E05" w:rsidRPr="009E1F2F">
        <w:rPr>
          <w:rFonts w:ascii="Times New Roman" w:eastAsia="Times New Roman" w:hAnsi="Times New Roman" w:cs="Times New Roman"/>
          <w:sz w:val="21"/>
          <w:szCs w:val="21"/>
          <w:lang w:eastAsia="ar-SA"/>
        </w:rPr>
        <w:t>) зарегистрировано</w:t>
      </w:r>
      <w:r w:rsidR="005D5759" w:rsidRPr="009E1F2F">
        <w:rPr>
          <w:rFonts w:ascii="Times New Roman" w:eastAsia="Times New Roman" w:hAnsi="Times New Roman" w:cs="Times New Roman"/>
          <w:sz w:val="21"/>
          <w:szCs w:val="21"/>
          <w:lang w:eastAsia="ar-SA"/>
        </w:rPr>
        <w:t xml:space="preserve"> _________ человек. </w:t>
      </w:r>
      <w:r w:rsidRPr="009E1F2F">
        <w:rPr>
          <w:rFonts w:ascii="Times New Roman" w:eastAsia="Times New Roman" w:hAnsi="Times New Roman" w:cs="Times New Roman"/>
          <w:sz w:val="21"/>
          <w:szCs w:val="21"/>
          <w:lang w:eastAsia="ar-SA"/>
        </w:rPr>
        <w:t>Состав семьи Потребителя (собственника, нанимателя)</w:t>
      </w:r>
      <w:r w:rsidR="005D5759" w:rsidRPr="009E1F2F">
        <w:rPr>
          <w:rFonts w:ascii="Times New Roman" w:eastAsia="Times New Roman" w:hAnsi="Times New Roman" w:cs="Times New Roman"/>
          <w:sz w:val="21"/>
          <w:szCs w:val="21"/>
          <w:lang w:eastAsia="ar-SA"/>
        </w:rPr>
        <w:t>:</w:t>
      </w:r>
    </w:p>
    <w:p w14:paraId="42A4DEAC" w14:textId="06FCD65B"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______________________________________________________________________________________________</w:t>
      </w:r>
    </w:p>
    <w:p w14:paraId="49FF402E" w14:textId="318ECAD8"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______________________________________________________________________________________________</w:t>
      </w:r>
    </w:p>
    <w:p w14:paraId="604DFA6D" w14:textId="1301C02F"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w:t>
      </w:r>
    </w:p>
    <w:p w14:paraId="2A8D2002" w14:textId="5913B172"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_________</w:t>
      </w:r>
    </w:p>
    <w:p w14:paraId="0311C299" w14:textId="587EAB7F"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_________</w:t>
      </w:r>
    </w:p>
    <w:p w14:paraId="5B632133" w14:textId="77777777"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1.</w:t>
      </w:r>
      <w:r w:rsidR="00400FF3" w:rsidRPr="009E1F2F">
        <w:rPr>
          <w:rFonts w:ascii="Times New Roman" w:eastAsia="Times New Roman" w:hAnsi="Times New Roman" w:cs="Times New Roman"/>
          <w:sz w:val="21"/>
          <w:szCs w:val="21"/>
          <w:lang w:eastAsia="ar-SA"/>
        </w:rPr>
        <w:t>6</w:t>
      </w:r>
      <w:r w:rsidRPr="009E1F2F">
        <w:rPr>
          <w:rFonts w:ascii="Times New Roman" w:eastAsia="Times New Roman" w:hAnsi="Times New Roman" w:cs="Times New Roman"/>
          <w:sz w:val="21"/>
          <w:szCs w:val="21"/>
          <w:lang w:eastAsia="ar-SA"/>
        </w:rPr>
        <w:t xml:space="preserve">.В жилом помещении установлен индивидуальный прибор учета </w:t>
      </w:r>
      <w:r w:rsidR="00400FF3" w:rsidRPr="009E1F2F">
        <w:rPr>
          <w:rFonts w:ascii="Times New Roman" w:eastAsia="Times New Roman" w:hAnsi="Times New Roman" w:cs="Times New Roman"/>
          <w:sz w:val="21"/>
          <w:szCs w:val="21"/>
          <w:lang w:eastAsia="ar-SA"/>
        </w:rPr>
        <w:t>Х</w:t>
      </w:r>
      <w:r w:rsidRPr="009E1F2F">
        <w:rPr>
          <w:rFonts w:ascii="Times New Roman" w:eastAsia="Times New Roman" w:hAnsi="Times New Roman" w:cs="Times New Roman"/>
          <w:sz w:val="21"/>
          <w:szCs w:val="21"/>
          <w:lang w:eastAsia="ar-SA"/>
        </w:rPr>
        <w:t>ВС ______________________________________________________________________________________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__________</w:t>
      </w:r>
      <w:r w:rsidR="00781038" w:rsidRPr="009E1F2F">
        <w:rPr>
          <w:rFonts w:ascii="Times New Roman" w:eastAsia="Times New Roman" w:hAnsi="Times New Roman" w:cs="Times New Roman"/>
          <w:sz w:val="21"/>
          <w:szCs w:val="21"/>
          <w:lang w:eastAsia="ar-SA"/>
        </w:rPr>
        <w:t>___________</w:t>
      </w:r>
      <w:r w:rsidR="004A685A" w:rsidRPr="009E1F2F">
        <w:rPr>
          <w:rFonts w:ascii="Times New Roman" w:eastAsia="Times New Roman" w:hAnsi="Times New Roman" w:cs="Times New Roman"/>
          <w:sz w:val="21"/>
          <w:szCs w:val="21"/>
          <w:lang w:eastAsia="ar-SA"/>
        </w:rPr>
        <w:t>__</w:t>
      </w:r>
    </w:p>
    <w:p w14:paraId="04FD9586" w14:textId="77777777" w:rsidR="00DF2958"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Дата установки_____________</w:t>
      </w:r>
      <w:r w:rsidR="00400FF3" w:rsidRPr="009E1F2F">
        <w:rPr>
          <w:rFonts w:ascii="Times New Roman" w:eastAsia="Times New Roman" w:hAnsi="Times New Roman" w:cs="Times New Roman"/>
          <w:sz w:val="21"/>
          <w:szCs w:val="21"/>
          <w:lang w:eastAsia="ar-SA"/>
        </w:rPr>
        <w:t>__________</w:t>
      </w:r>
      <w:r w:rsidRPr="009E1F2F">
        <w:rPr>
          <w:rFonts w:ascii="Times New Roman" w:eastAsia="Times New Roman" w:hAnsi="Times New Roman" w:cs="Times New Roman"/>
          <w:sz w:val="21"/>
          <w:szCs w:val="21"/>
          <w:lang w:eastAsia="ar-SA"/>
        </w:rPr>
        <w:t xml:space="preserve">. </w:t>
      </w:r>
      <w:r w:rsidR="00400FF3" w:rsidRPr="009E1F2F">
        <w:rPr>
          <w:rFonts w:ascii="Times New Roman" w:eastAsia="Times New Roman" w:hAnsi="Times New Roman" w:cs="Times New Roman"/>
          <w:sz w:val="21"/>
          <w:szCs w:val="21"/>
          <w:lang w:eastAsia="ar-SA"/>
        </w:rPr>
        <w:t xml:space="preserve"> </w:t>
      </w:r>
      <w:r w:rsidRPr="009E1F2F">
        <w:rPr>
          <w:rFonts w:ascii="Times New Roman" w:eastAsia="Times New Roman" w:hAnsi="Times New Roman" w:cs="Times New Roman"/>
          <w:sz w:val="21"/>
          <w:szCs w:val="21"/>
          <w:lang w:eastAsia="ar-SA"/>
        </w:rPr>
        <w:t>Дата опломбирования_______________________</w:t>
      </w:r>
      <w:r w:rsidR="00400FF3" w:rsidRPr="009E1F2F">
        <w:rPr>
          <w:rFonts w:ascii="Times New Roman" w:eastAsia="Times New Roman" w:hAnsi="Times New Roman" w:cs="Times New Roman"/>
          <w:sz w:val="21"/>
          <w:szCs w:val="21"/>
          <w:lang w:eastAsia="ar-SA"/>
        </w:rPr>
        <w:t xml:space="preserve">_____. </w:t>
      </w:r>
      <w:r w:rsidR="00781038" w:rsidRPr="009E1F2F">
        <w:rPr>
          <w:rFonts w:ascii="Times New Roman" w:eastAsia="Times New Roman" w:hAnsi="Times New Roman" w:cs="Times New Roman"/>
          <w:sz w:val="21"/>
          <w:szCs w:val="21"/>
          <w:lang w:eastAsia="ar-SA"/>
        </w:rPr>
        <w:t xml:space="preserve"> </w:t>
      </w:r>
      <w:r w:rsidR="00400FF3" w:rsidRPr="009E1F2F">
        <w:rPr>
          <w:rFonts w:ascii="Times New Roman" w:eastAsia="Times New Roman" w:hAnsi="Times New Roman" w:cs="Times New Roman"/>
          <w:sz w:val="21"/>
          <w:szCs w:val="21"/>
          <w:lang w:eastAsia="ar-SA"/>
        </w:rPr>
        <w:t>Дата</w:t>
      </w:r>
      <w:r w:rsidRPr="009E1F2F">
        <w:rPr>
          <w:rFonts w:ascii="Times New Roman" w:eastAsia="Times New Roman" w:hAnsi="Times New Roman" w:cs="Times New Roman"/>
          <w:sz w:val="21"/>
          <w:szCs w:val="21"/>
          <w:lang w:eastAsia="ar-SA"/>
        </w:rPr>
        <w:t xml:space="preserve"> проведения последней поверки_______</w:t>
      </w:r>
      <w:r w:rsidR="00400FF3" w:rsidRPr="009E1F2F">
        <w:rPr>
          <w:rFonts w:ascii="Times New Roman" w:eastAsia="Times New Roman" w:hAnsi="Times New Roman" w:cs="Times New Roman"/>
          <w:sz w:val="21"/>
          <w:szCs w:val="21"/>
          <w:lang w:eastAsia="ar-SA"/>
        </w:rPr>
        <w:t>________________</w:t>
      </w:r>
      <w:r w:rsidR="00234E05" w:rsidRPr="009E1F2F">
        <w:rPr>
          <w:rFonts w:ascii="Times New Roman" w:eastAsia="Times New Roman" w:hAnsi="Times New Roman" w:cs="Times New Roman"/>
          <w:sz w:val="21"/>
          <w:szCs w:val="21"/>
          <w:lang w:eastAsia="ar-SA"/>
        </w:rPr>
        <w:t>_, Срок</w:t>
      </w:r>
      <w:r w:rsidRPr="009E1F2F">
        <w:rPr>
          <w:rFonts w:ascii="Times New Roman" w:eastAsia="Times New Roman" w:hAnsi="Times New Roman" w:cs="Times New Roman"/>
          <w:sz w:val="21"/>
          <w:szCs w:val="21"/>
          <w:lang w:eastAsia="ar-SA"/>
        </w:rPr>
        <w:t xml:space="preserve"> проведения очередной поверки_____________________________.</w:t>
      </w:r>
    </w:p>
    <w:p w14:paraId="0F5DE0B1" w14:textId="77777777" w:rsidR="00A15CA6" w:rsidRPr="009E1F2F" w:rsidRDefault="00400FF3" w:rsidP="00A15CA6">
      <w:pPr>
        <w:autoSpaceDE w:val="0"/>
        <w:adjustRightInd w:val="0"/>
        <w:jc w:val="both"/>
        <w:rPr>
          <w:rFonts w:eastAsia="Times New Roman" w:cs="Times New Roman"/>
          <w:sz w:val="21"/>
          <w:szCs w:val="21"/>
          <w:lang w:eastAsia="ar-SA"/>
        </w:rPr>
      </w:pPr>
      <w:r w:rsidRPr="009E1F2F">
        <w:rPr>
          <w:rFonts w:cs="Times New Roman"/>
          <w:sz w:val="21"/>
          <w:szCs w:val="21"/>
        </w:rPr>
        <w:t xml:space="preserve">1.7. </w:t>
      </w:r>
      <w:bookmarkStart w:id="0" w:name="Par1107"/>
      <w:bookmarkEnd w:id="0"/>
      <w:r w:rsidR="00A15CA6" w:rsidRPr="009E1F2F">
        <w:rPr>
          <w:rFonts w:eastAsia="Times New Roman" w:cs="Times New Roman"/>
          <w:sz w:val="21"/>
          <w:szCs w:val="21"/>
          <w:lang w:eastAsia="ar-SA"/>
        </w:rPr>
        <w:t xml:space="preserve">Поставщик </w:t>
      </w:r>
      <w:r w:rsidR="00A15CA6" w:rsidRPr="009E1F2F">
        <w:rPr>
          <w:rFonts w:cs="Times New Roman"/>
          <w:sz w:val="21"/>
          <w:szCs w:val="21"/>
        </w:rPr>
        <w:t xml:space="preserve">несет ответственность за качество предоставления коммунальной </w:t>
      </w:r>
      <w:r w:rsidR="00234E05" w:rsidRPr="009E1F2F">
        <w:rPr>
          <w:rFonts w:cs="Times New Roman"/>
          <w:sz w:val="21"/>
          <w:szCs w:val="21"/>
        </w:rPr>
        <w:t xml:space="preserve">услуги </w:t>
      </w:r>
      <w:r w:rsidR="00234E05" w:rsidRPr="009E1F2F">
        <w:rPr>
          <w:rFonts w:cs="Times New Roman"/>
          <w:sz w:val="21"/>
          <w:szCs w:val="21"/>
          <w:lang w:val="ru-RU"/>
        </w:rPr>
        <w:t>ХВС</w:t>
      </w:r>
      <w:r w:rsidR="00A15CA6" w:rsidRPr="009E1F2F">
        <w:rPr>
          <w:rFonts w:cs="Times New Roman"/>
          <w:sz w:val="21"/>
          <w:szCs w:val="21"/>
          <w:lang w:val="ru-RU"/>
        </w:rPr>
        <w:t xml:space="preserve"> </w:t>
      </w:r>
      <w:r w:rsidR="00E23F83" w:rsidRPr="009E1F2F">
        <w:rPr>
          <w:rFonts w:cs="Times New Roman"/>
          <w:sz w:val="21"/>
          <w:szCs w:val="21"/>
          <w:lang w:val="ru-RU"/>
        </w:rPr>
        <w:t xml:space="preserve">в пределах </w:t>
      </w:r>
      <w:r w:rsidR="00E23F83" w:rsidRPr="009E1F2F">
        <w:rPr>
          <w:rFonts w:cs="Times New Roman"/>
          <w:sz w:val="21"/>
          <w:szCs w:val="21"/>
        </w:rPr>
        <w:t>границ свое</w:t>
      </w:r>
      <w:r w:rsidR="00E23F83" w:rsidRPr="009E1F2F">
        <w:rPr>
          <w:rFonts w:cs="Times New Roman"/>
          <w:sz w:val="21"/>
          <w:szCs w:val="21"/>
          <w:lang w:val="ru-RU"/>
        </w:rPr>
        <w:t xml:space="preserve">й балансовой принадлежности. </w:t>
      </w:r>
      <w:r w:rsidR="00A15CA6" w:rsidRPr="009E1F2F">
        <w:rPr>
          <w:rFonts w:cs="Times New Roman"/>
          <w:sz w:val="21"/>
          <w:szCs w:val="21"/>
        </w:rPr>
        <w:t>При этом обслуживание внутридомовых инженерных систем</w:t>
      </w:r>
      <w:r w:rsidR="00E23F83" w:rsidRPr="009E1F2F">
        <w:rPr>
          <w:rFonts w:cs="Times New Roman"/>
          <w:sz w:val="21"/>
          <w:szCs w:val="21"/>
          <w:lang w:val="ru-RU"/>
        </w:rPr>
        <w:t xml:space="preserve"> и водопроводных сетей до границы балансовой принадлежности Поставщика</w:t>
      </w:r>
      <w:r w:rsidR="00A15CA6" w:rsidRPr="009E1F2F">
        <w:rPr>
          <w:rFonts w:cs="Times New Roman"/>
          <w:sz w:val="21"/>
          <w:szCs w:val="21"/>
        </w:rPr>
        <w:t xml:space="preserve"> осуществляется собственниками жилых домов самостоятельно.</w:t>
      </w:r>
    </w:p>
    <w:p w14:paraId="1F81A3D2" w14:textId="77777777" w:rsidR="005D5759" w:rsidRPr="009E1F2F" w:rsidRDefault="00EE2B67" w:rsidP="005D5759">
      <w:pPr>
        <w:pStyle w:val="a3"/>
        <w:jc w:val="both"/>
        <w:rPr>
          <w:rFonts w:ascii="Times New Roman" w:hAnsi="Times New Roman" w:cs="Times New Roman"/>
          <w:sz w:val="21"/>
          <w:szCs w:val="21"/>
        </w:rPr>
      </w:pPr>
      <w:r w:rsidRPr="009E1F2F">
        <w:rPr>
          <w:rFonts w:ascii="Times New Roman" w:hAnsi="Times New Roman" w:cs="Times New Roman"/>
          <w:sz w:val="21"/>
          <w:szCs w:val="21"/>
        </w:rPr>
        <w:t>1.8.</w:t>
      </w:r>
      <w:r w:rsidR="005D5759" w:rsidRPr="009E1F2F">
        <w:rPr>
          <w:rFonts w:ascii="Times New Roman" w:hAnsi="Times New Roman" w:cs="Times New Roman"/>
          <w:sz w:val="21"/>
          <w:szCs w:val="21"/>
        </w:rPr>
        <w:t xml:space="preserve"> Производственный контроль качества пи</w:t>
      </w:r>
      <w:r w:rsidR="00E23F83" w:rsidRPr="009E1F2F">
        <w:rPr>
          <w:rFonts w:ascii="Times New Roman" w:hAnsi="Times New Roman" w:cs="Times New Roman"/>
          <w:sz w:val="21"/>
          <w:szCs w:val="21"/>
        </w:rPr>
        <w:t>тьевой воды, подаваемой Потребителю</w:t>
      </w:r>
      <w:r w:rsidR="005D5759" w:rsidRPr="009E1F2F">
        <w:rPr>
          <w:rFonts w:ascii="Times New Roman" w:hAnsi="Times New Roman" w:cs="Times New Roman"/>
          <w:sz w:val="21"/>
          <w:szCs w:val="21"/>
        </w:rPr>
        <w:t xml:space="preserve"> с использованием централизованных систем холодного водоснабжения, осуществляется в соответствии с </w:t>
      </w:r>
      <w:hyperlink r:id="rId8" w:history="1">
        <w:r w:rsidR="005D5759" w:rsidRPr="009E1F2F">
          <w:rPr>
            <w:rFonts w:ascii="Times New Roman" w:hAnsi="Times New Roman" w:cs="Times New Roman"/>
            <w:color w:val="0000FF"/>
            <w:sz w:val="21"/>
            <w:szCs w:val="21"/>
          </w:rPr>
          <w:t>правилами</w:t>
        </w:r>
      </w:hyperlink>
      <w:r w:rsidR="005D5759" w:rsidRPr="009E1F2F">
        <w:rPr>
          <w:rFonts w:ascii="Times New Roman" w:hAnsi="Times New Roman" w:cs="Times New Roman"/>
          <w:sz w:val="21"/>
          <w:szCs w:val="21"/>
        </w:rPr>
        <w:t xml:space="preserve"> осуществления производственного контроля качества питьевой воды и качества горячей воды, утверждаемыми Правительством Российской Федерации.</w:t>
      </w:r>
    </w:p>
    <w:p w14:paraId="4B7667A3" w14:textId="77777777" w:rsidR="00DF2958" w:rsidRPr="009E1F2F" w:rsidRDefault="005D5759" w:rsidP="00DF2958">
      <w:pPr>
        <w:pStyle w:val="a3"/>
        <w:jc w:val="both"/>
        <w:rPr>
          <w:rFonts w:ascii="Times New Roman" w:hAnsi="Times New Roman" w:cs="Times New Roman"/>
          <w:sz w:val="21"/>
          <w:szCs w:val="21"/>
        </w:rPr>
      </w:pPr>
      <w:r w:rsidRPr="009E1F2F">
        <w:rPr>
          <w:rFonts w:ascii="Times New Roman" w:hAnsi="Times New Roman" w:cs="Times New Roman"/>
          <w:sz w:val="21"/>
          <w:szCs w:val="21"/>
        </w:rPr>
        <w:t>1.</w:t>
      </w:r>
      <w:r w:rsidR="00085904" w:rsidRPr="009E1F2F">
        <w:rPr>
          <w:rFonts w:ascii="Times New Roman" w:hAnsi="Times New Roman" w:cs="Times New Roman"/>
          <w:sz w:val="21"/>
          <w:szCs w:val="21"/>
        </w:rPr>
        <w:t>9</w:t>
      </w:r>
      <w:r w:rsidRPr="009E1F2F">
        <w:rPr>
          <w:rFonts w:ascii="Times New Roman" w:hAnsi="Times New Roman" w:cs="Times New Roman"/>
          <w:sz w:val="21"/>
          <w:szCs w:val="21"/>
        </w:rPr>
        <w:t xml:space="preserve">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r w:rsidR="00DF2958" w:rsidRPr="009E1F2F">
        <w:rPr>
          <w:rFonts w:ascii="Times New Roman" w:eastAsia="Times New Roman" w:hAnsi="Times New Roman" w:cs="Times New Roman"/>
          <w:sz w:val="21"/>
          <w:szCs w:val="21"/>
          <w:lang w:eastAsia="ar-SA"/>
        </w:rPr>
        <w:t xml:space="preserve"> </w:t>
      </w:r>
    </w:p>
    <w:p w14:paraId="1872A279" w14:textId="77777777" w:rsidR="005D5759" w:rsidRPr="009E1F2F" w:rsidRDefault="005D5759" w:rsidP="00A15CA6">
      <w:pPr>
        <w:pStyle w:val="a3"/>
        <w:jc w:val="both"/>
        <w:rPr>
          <w:rFonts w:ascii="Times New Roman" w:hAnsi="Times New Roman" w:cs="Times New Roman"/>
          <w:sz w:val="21"/>
          <w:szCs w:val="21"/>
        </w:rPr>
      </w:pPr>
    </w:p>
    <w:p w14:paraId="00CFAFA9" w14:textId="77777777" w:rsidR="00A15CA6" w:rsidRPr="009E1F2F" w:rsidRDefault="00A15CA6" w:rsidP="00A15CA6">
      <w:pPr>
        <w:pStyle w:val="a3"/>
        <w:jc w:val="both"/>
        <w:rPr>
          <w:rFonts w:ascii="Times New Roman" w:eastAsia="Times New Roman" w:hAnsi="Times New Roman" w:cs="Times New Roman"/>
          <w:sz w:val="21"/>
          <w:szCs w:val="21"/>
          <w:lang w:eastAsia="ar-SA"/>
        </w:rPr>
      </w:pPr>
      <w:r w:rsidRPr="009E1F2F">
        <w:rPr>
          <w:rFonts w:ascii="Times New Roman" w:hAnsi="Times New Roman" w:cs="Times New Roman"/>
          <w:sz w:val="21"/>
          <w:szCs w:val="21"/>
        </w:rPr>
        <w:t>2.</w:t>
      </w:r>
      <w:r w:rsidR="000C24B2" w:rsidRPr="009E1F2F">
        <w:rPr>
          <w:rFonts w:ascii="Times New Roman" w:hAnsi="Times New Roman" w:cs="Times New Roman"/>
          <w:sz w:val="21"/>
          <w:szCs w:val="21"/>
        </w:rPr>
        <w:t>Права и обязанности сторон</w:t>
      </w:r>
    </w:p>
    <w:p w14:paraId="3A92A69C"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.1. Поставщик имеет право:</w:t>
      </w:r>
    </w:p>
    <w:p w14:paraId="270E7BB4" w14:textId="77777777" w:rsidR="00A15CA6" w:rsidRPr="009E1F2F" w:rsidRDefault="00A15CA6" w:rsidP="00A15CA6">
      <w:pPr>
        <w:numPr>
          <w:ilvl w:val="0"/>
          <w:numId w:val="1"/>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требовать предоставления Потребителем правоустанавливающих и </w:t>
      </w:r>
      <w:r w:rsidR="00234E05" w:rsidRPr="009E1F2F">
        <w:rPr>
          <w:rFonts w:eastAsia="Times New Roman" w:cs="Times New Roman"/>
          <w:sz w:val="21"/>
          <w:szCs w:val="21"/>
          <w:lang w:eastAsia="ar-SA"/>
        </w:rPr>
        <w:t>технических документов</w:t>
      </w:r>
      <w:r w:rsidRPr="009E1F2F">
        <w:rPr>
          <w:rFonts w:eastAsia="Times New Roman" w:cs="Times New Roman"/>
          <w:sz w:val="21"/>
          <w:szCs w:val="21"/>
          <w:lang w:eastAsia="ar-SA"/>
        </w:rPr>
        <w:t xml:space="preserve"> на жилое помещение, данных о количестве проживающих лиц</w:t>
      </w:r>
    </w:p>
    <w:p w14:paraId="71AC5CD6" w14:textId="77777777" w:rsidR="00A15CA6" w:rsidRPr="009E1F2F" w:rsidRDefault="00A15CA6"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требовать внесения платы за потребленные коммунальные услуги, а также уплаты неустоек (штрафов, пеней);</w:t>
      </w:r>
    </w:p>
    <w:p w14:paraId="7C7283A3" w14:textId="77777777" w:rsidR="00A15CA6" w:rsidRPr="009E1F2F" w:rsidRDefault="00A15CA6"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 xml:space="preserve">требовать допуска в заранее согласованное с потребителем время, но не чаще 1 раза в 3 месяца, в </w:t>
      </w:r>
      <w:r w:rsidRPr="009E1F2F">
        <w:rPr>
          <w:rFonts w:cs="Times New Roman"/>
          <w:sz w:val="21"/>
          <w:szCs w:val="21"/>
        </w:rPr>
        <w:lastRenderedPageBreak/>
        <w:t xml:space="preserve">занимаемое потребителем жилое помещение представителей </w:t>
      </w:r>
      <w:r w:rsidRPr="009E1F2F">
        <w:rPr>
          <w:rFonts w:cs="Times New Roman"/>
          <w:sz w:val="21"/>
          <w:szCs w:val="21"/>
          <w:lang w:val="ru-RU"/>
        </w:rPr>
        <w:t>Поставщика</w:t>
      </w:r>
      <w:r w:rsidRPr="009E1F2F">
        <w:rPr>
          <w:rFonts w:cs="Times New Roman"/>
          <w:sz w:val="21"/>
          <w:szCs w:val="21"/>
        </w:rPr>
        <w:t xml:space="preserve"> (в том числе работников аварийных служб) для осмотра технического и санитарного состояния внутри</w:t>
      </w:r>
      <w:r w:rsidR="00E23F83" w:rsidRPr="009E1F2F">
        <w:rPr>
          <w:rFonts w:cs="Times New Roman"/>
          <w:sz w:val="21"/>
          <w:szCs w:val="21"/>
          <w:lang w:val="ru-RU"/>
        </w:rPr>
        <w:t>домового</w:t>
      </w:r>
      <w:r w:rsidR="00E23F83" w:rsidRPr="009E1F2F">
        <w:rPr>
          <w:rFonts w:cs="Times New Roman"/>
          <w:sz w:val="21"/>
          <w:szCs w:val="21"/>
        </w:rPr>
        <w:t xml:space="preserve"> оборудования</w:t>
      </w:r>
      <w:r w:rsidR="00E23F83" w:rsidRPr="009E1F2F">
        <w:rPr>
          <w:rFonts w:cs="Times New Roman"/>
          <w:sz w:val="21"/>
          <w:szCs w:val="21"/>
          <w:lang w:val="ru-RU"/>
        </w:rPr>
        <w:t>.</w:t>
      </w:r>
    </w:p>
    <w:p w14:paraId="5030F4D5" w14:textId="77777777" w:rsidR="00A15CA6" w:rsidRPr="009E1F2F" w:rsidRDefault="00A15CA6" w:rsidP="00A15CA6">
      <w:pPr>
        <w:numPr>
          <w:ilvl w:val="0"/>
          <w:numId w:val="1"/>
        </w:numPr>
        <w:autoSpaceDN/>
        <w:jc w:val="both"/>
        <w:textAlignment w:val="auto"/>
        <w:rPr>
          <w:rFonts w:eastAsia="Times New Roman" w:cs="Times New Roman"/>
          <w:sz w:val="21"/>
          <w:szCs w:val="21"/>
          <w:lang w:eastAsia="ar-SA"/>
        </w:rPr>
      </w:pPr>
      <w:r w:rsidRPr="009E1F2F">
        <w:rPr>
          <w:rFonts w:cs="Times New Roman"/>
          <w:sz w:val="21"/>
          <w:szCs w:val="21"/>
        </w:rPr>
        <w:t xml:space="preserve">требовать от потребителя полного возмещения убытков, возникших по его вине, в случае невыполнения обязанности допускать в занимаемое им жилое помещение представителей </w:t>
      </w:r>
      <w:r w:rsidRPr="009E1F2F">
        <w:rPr>
          <w:rFonts w:cs="Times New Roman"/>
          <w:sz w:val="21"/>
          <w:szCs w:val="21"/>
          <w:lang w:val="ru-RU"/>
        </w:rPr>
        <w:t>Поставщика</w:t>
      </w:r>
    </w:p>
    <w:p w14:paraId="012D6986" w14:textId="77777777" w:rsidR="00A15CA6" w:rsidRPr="009E1F2F" w:rsidRDefault="008D5C6C"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 xml:space="preserve">осуществлять не чаще 1 раза в </w:t>
      </w:r>
      <w:r w:rsidRPr="009E1F2F">
        <w:rPr>
          <w:rFonts w:cs="Times New Roman"/>
          <w:sz w:val="21"/>
          <w:szCs w:val="21"/>
          <w:lang w:val="ru-RU"/>
        </w:rPr>
        <w:t>6</w:t>
      </w:r>
      <w:r w:rsidR="00A15CA6" w:rsidRPr="009E1F2F">
        <w:rPr>
          <w:rFonts w:cs="Times New Roman"/>
          <w:sz w:val="21"/>
          <w:szCs w:val="21"/>
        </w:rPr>
        <w:t xml:space="preserve"> месяца проверку правильности снятия потребителем показаний индивидуальных, проверку состояния таких приборов учета;</w:t>
      </w:r>
    </w:p>
    <w:p w14:paraId="4635DA80" w14:textId="77777777" w:rsidR="00041699" w:rsidRPr="009E1F2F" w:rsidRDefault="00041699" w:rsidP="00041699">
      <w:pPr>
        <w:pStyle w:val="a3"/>
        <w:numPr>
          <w:ilvl w:val="0"/>
          <w:numId w:val="1"/>
        </w:numPr>
        <w:jc w:val="both"/>
        <w:rPr>
          <w:rFonts w:ascii="Times New Roman" w:hAnsi="Times New Roman" w:cs="Times New Roman"/>
          <w:sz w:val="21"/>
          <w:szCs w:val="21"/>
        </w:rPr>
      </w:pPr>
      <w:r w:rsidRPr="009E1F2F">
        <w:rPr>
          <w:rFonts w:ascii="Times New Roman" w:hAnsi="Times New Roman" w:cs="Times New Roman"/>
          <w:sz w:val="21"/>
          <w:szCs w:val="21"/>
        </w:rPr>
        <w:t xml:space="preserve">осуществлять </w:t>
      </w:r>
      <w:proofErr w:type="gramStart"/>
      <w:r w:rsidRPr="009E1F2F">
        <w:rPr>
          <w:rFonts w:ascii="Times New Roman" w:hAnsi="Times New Roman" w:cs="Times New Roman"/>
          <w:sz w:val="21"/>
          <w:szCs w:val="21"/>
        </w:rPr>
        <w:t>контроль за</w:t>
      </w:r>
      <w:proofErr w:type="gramEnd"/>
      <w:r w:rsidRPr="009E1F2F">
        <w:rPr>
          <w:rFonts w:ascii="Times New Roman" w:hAnsi="Times New Roman" w:cs="Times New Roman"/>
          <w:sz w:val="21"/>
          <w:szCs w:val="21"/>
        </w:rPr>
        <w:t xml:space="preserve"> наличием самовольного пользования и (или) самовольного подключения абонента к централизованным системам холодного водоснабжения и принимать меры по предотвращению самовольного пользования и (или) самовольного подключения к централизованным системам холодного водоснабжения</w:t>
      </w:r>
      <w:r w:rsidR="00E23F83" w:rsidRPr="009E1F2F">
        <w:rPr>
          <w:rFonts w:ascii="Times New Roman" w:hAnsi="Times New Roman" w:cs="Times New Roman"/>
          <w:sz w:val="21"/>
          <w:szCs w:val="21"/>
        </w:rPr>
        <w:t>.</w:t>
      </w:r>
      <w:r w:rsidRPr="009E1F2F">
        <w:rPr>
          <w:rFonts w:ascii="Times New Roman" w:hAnsi="Times New Roman" w:cs="Times New Roman"/>
          <w:sz w:val="21"/>
          <w:szCs w:val="21"/>
        </w:rPr>
        <w:t xml:space="preserve"> </w:t>
      </w:r>
    </w:p>
    <w:p w14:paraId="1B0C2969" w14:textId="77777777" w:rsidR="00A15CA6" w:rsidRPr="009E1F2F" w:rsidRDefault="00A15CA6"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приостанавливать или ограничивать в порядке, установленном настоящими Правилами, подачу потребителю коммунальных ресурсов;</w:t>
      </w:r>
    </w:p>
    <w:p w14:paraId="3C9D55F8"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.2. Поставщик обязан:</w:t>
      </w:r>
    </w:p>
    <w:p w14:paraId="7AF7E71A" w14:textId="77777777" w:rsidR="00041699" w:rsidRPr="009E1F2F" w:rsidRDefault="00041699" w:rsidP="00A15CA6">
      <w:pPr>
        <w:numPr>
          <w:ilvl w:val="0"/>
          <w:numId w:val="2"/>
        </w:numPr>
        <w:autoSpaceDN/>
        <w:jc w:val="both"/>
        <w:textAlignment w:val="auto"/>
        <w:rPr>
          <w:rFonts w:eastAsia="Times New Roman" w:cs="Times New Roman"/>
          <w:sz w:val="21"/>
          <w:szCs w:val="21"/>
          <w:lang w:eastAsia="ar-SA"/>
        </w:rPr>
      </w:pPr>
      <w:r w:rsidRPr="009E1F2F">
        <w:rPr>
          <w:rFonts w:cs="Times New Roman"/>
          <w:sz w:val="21"/>
          <w:szCs w:val="21"/>
        </w:rPr>
        <w:t xml:space="preserve">осуществлять подачу </w:t>
      </w:r>
      <w:r w:rsidR="00E23F83" w:rsidRPr="009E1F2F">
        <w:rPr>
          <w:rFonts w:cs="Times New Roman"/>
          <w:sz w:val="21"/>
          <w:szCs w:val="21"/>
          <w:lang w:val="ru-RU"/>
        </w:rPr>
        <w:t>Потребителю</w:t>
      </w:r>
      <w:r w:rsidRPr="009E1F2F">
        <w:rPr>
          <w:rFonts w:cs="Times New Roman"/>
          <w:sz w:val="21"/>
          <w:szCs w:val="21"/>
        </w:rPr>
        <w:t xml:space="preserve"> холодной воды установленного качества в объеме, установленном настоящим договором</w:t>
      </w:r>
      <w:r w:rsidR="00CB5FC0" w:rsidRPr="009E1F2F">
        <w:rPr>
          <w:rFonts w:cs="Times New Roman"/>
          <w:sz w:val="21"/>
          <w:szCs w:val="21"/>
          <w:lang w:val="ru-RU"/>
        </w:rPr>
        <w:t xml:space="preserve"> до</w:t>
      </w:r>
      <w:r w:rsidR="00CB5FC0" w:rsidRPr="009E1F2F">
        <w:rPr>
          <w:rFonts w:cs="Times New Roman"/>
          <w:sz w:val="21"/>
          <w:szCs w:val="21"/>
        </w:rPr>
        <w:t xml:space="preserve"> границ</w:t>
      </w:r>
      <w:r w:rsidR="00CB5FC0" w:rsidRPr="009E1F2F">
        <w:rPr>
          <w:rFonts w:cs="Times New Roman"/>
          <w:sz w:val="21"/>
          <w:szCs w:val="21"/>
          <w:lang w:val="ru-RU"/>
        </w:rPr>
        <w:t>ы</w:t>
      </w:r>
      <w:r w:rsidR="00CB5FC0" w:rsidRPr="009E1F2F">
        <w:rPr>
          <w:rFonts w:cs="Times New Roman"/>
          <w:sz w:val="21"/>
          <w:szCs w:val="21"/>
        </w:rPr>
        <w:t xml:space="preserve"> балансовой принадлежности Поставщика, указанной в приложении №1 к настоящему </w:t>
      </w:r>
      <w:r w:rsidR="00234E05" w:rsidRPr="009E1F2F">
        <w:rPr>
          <w:rFonts w:cs="Times New Roman"/>
          <w:sz w:val="21"/>
          <w:szCs w:val="21"/>
        </w:rPr>
        <w:t>договору</w:t>
      </w:r>
      <w:r w:rsidR="00234E05" w:rsidRPr="009E1F2F">
        <w:rPr>
          <w:rFonts w:cs="Times New Roman"/>
          <w:sz w:val="21"/>
          <w:szCs w:val="21"/>
          <w:lang w:val="ru-RU"/>
        </w:rPr>
        <w:t>.</w:t>
      </w:r>
      <w:r w:rsidRPr="009E1F2F">
        <w:rPr>
          <w:rFonts w:cs="Times New Roman"/>
          <w:sz w:val="21"/>
          <w:szCs w:val="21"/>
        </w:rPr>
        <w:t xml:space="preserve">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1369D2C0"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нести ответственность за режим и качество подаваем</w:t>
      </w:r>
      <w:r w:rsidRPr="009E1F2F">
        <w:rPr>
          <w:rFonts w:eastAsia="Times New Roman" w:cs="Times New Roman"/>
          <w:sz w:val="21"/>
          <w:szCs w:val="21"/>
          <w:lang w:val="ru-RU" w:eastAsia="ar-SA"/>
        </w:rPr>
        <w:t>ых</w:t>
      </w:r>
      <w:r w:rsidRPr="009E1F2F">
        <w:rPr>
          <w:rFonts w:eastAsia="Times New Roman" w:cs="Times New Roman"/>
          <w:sz w:val="21"/>
          <w:szCs w:val="21"/>
          <w:lang w:eastAsia="ar-SA"/>
        </w:rPr>
        <w:t xml:space="preserve"> в пределах эксплуатационной ответственности </w:t>
      </w:r>
      <w:r w:rsidRPr="009E1F2F">
        <w:rPr>
          <w:rFonts w:eastAsia="Times New Roman" w:cs="Times New Roman"/>
          <w:sz w:val="21"/>
          <w:szCs w:val="21"/>
          <w:lang w:val="ru-RU" w:eastAsia="ar-SA"/>
        </w:rPr>
        <w:t>коммунальных услуг</w:t>
      </w:r>
      <w:r w:rsidRPr="009E1F2F">
        <w:rPr>
          <w:rFonts w:eastAsia="Times New Roman" w:cs="Times New Roman"/>
          <w:sz w:val="21"/>
          <w:szCs w:val="21"/>
          <w:lang w:eastAsia="ar-SA"/>
        </w:rPr>
        <w:t>, в соответствии с требованиями законодательства Российской Федерации, настоящего договора;</w:t>
      </w:r>
    </w:p>
    <w:p w14:paraId="5DC6BE6E" w14:textId="77777777" w:rsidR="00E23F83"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своевременно устранять аварии в границах эксплуат</w:t>
      </w:r>
      <w:r w:rsidR="00E23F83" w:rsidRPr="009E1F2F">
        <w:rPr>
          <w:rFonts w:eastAsia="Times New Roman" w:cs="Times New Roman"/>
          <w:sz w:val="21"/>
          <w:szCs w:val="21"/>
          <w:lang w:eastAsia="ar-SA"/>
        </w:rPr>
        <w:t xml:space="preserve">ационной </w:t>
      </w:r>
      <w:r w:rsidR="00234E05" w:rsidRPr="009E1F2F">
        <w:rPr>
          <w:rFonts w:eastAsia="Times New Roman" w:cs="Times New Roman"/>
          <w:sz w:val="21"/>
          <w:szCs w:val="21"/>
          <w:lang w:eastAsia="ar-SA"/>
        </w:rPr>
        <w:t>ответственности сетей</w:t>
      </w:r>
      <w:r w:rsidR="00E23F83" w:rsidRPr="009E1F2F">
        <w:rPr>
          <w:rFonts w:eastAsia="Times New Roman" w:cs="Times New Roman"/>
          <w:sz w:val="21"/>
          <w:szCs w:val="21"/>
          <w:lang w:val="ru-RU" w:eastAsia="ar-SA"/>
        </w:rPr>
        <w:t>;</w:t>
      </w:r>
      <w:r w:rsidRPr="009E1F2F">
        <w:rPr>
          <w:rFonts w:eastAsia="Times New Roman" w:cs="Times New Roman"/>
          <w:sz w:val="21"/>
          <w:szCs w:val="21"/>
          <w:lang w:eastAsia="ar-SA"/>
        </w:rPr>
        <w:t xml:space="preserve"> </w:t>
      </w:r>
    </w:p>
    <w:p w14:paraId="2C846205"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направлять своего представителя для участия в оформлении актов о фактах и причинах нарушения договорных об</w:t>
      </w:r>
      <w:r w:rsidR="008D5C6C" w:rsidRPr="009E1F2F">
        <w:rPr>
          <w:rFonts w:eastAsia="Times New Roman" w:cs="Times New Roman"/>
          <w:sz w:val="21"/>
          <w:szCs w:val="21"/>
          <w:lang w:eastAsia="ar-SA"/>
        </w:rPr>
        <w:t>язательств по объему и качеству</w:t>
      </w:r>
      <w:r w:rsidR="008D5C6C" w:rsidRPr="009E1F2F">
        <w:rPr>
          <w:rFonts w:eastAsia="Times New Roman" w:cs="Times New Roman"/>
          <w:sz w:val="21"/>
          <w:szCs w:val="21"/>
          <w:lang w:val="ru-RU" w:eastAsia="ar-SA"/>
        </w:rPr>
        <w:t>;</w:t>
      </w:r>
    </w:p>
    <w:p w14:paraId="6DB12E68" w14:textId="77777777" w:rsidR="00041699" w:rsidRPr="009E1F2F" w:rsidRDefault="00041699" w:rsidP="00041699">
      <w:pPr>
        <w:pStyle w:val="a3"/>
        <w:numPr>
          <w:ilvl w:val="0"/>
          <w:numId w:val="2"/>
        </w:numPr>
        <w:jc w:val="both"/>
        <w:rPr>
          <w:rFonts w:ascii="Times New Roman" w:hAnsi="Times New Roman" w:cs="Times New Roman"/>
          <w:sz w:val="21"/>
          <w:szCs w:val="21"/>
        </w:rPr>
      </w:pPr>
      <w:proofErr w:type="gramStart"/>
      <w:r w:rsidRPr="009E1F2F">
        <w:rPr>
          <w:rFonts w:ascii="Times New Roman" w:hAnsi="Times New Roman" w:cs="Times New Roman"/>
          <w:sz w:val="21"/>
          <w:szCs w:val="21"/>
        </w:rPr>
        <w:t>с даты выявления</w:t>
      </w:r>
      <w:proofErr w:type="gramEnd"/>
      <w:r w:rsidRPr="009E1F2F">
        <w:rPr>
          <w:rFonts w:ascii="Times New Roman" w:hAnsi="Times New Roman" w:cs="Times New Roman"/>
          <w:sz w:val="21"/>
          <w:szCs w:val="21"/>
        </w:rP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Потребителя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414E4EC2" w14:textId="77777777" w:rsidR="00041699" w:rsidRPr="009E1F2F" w:rsidRDefault="00041699" w:rsidP="00041699">
      <w:pPr>
        <w:pStyle w:val="a3"/>
        <w:numPr>
          <w:ilvl w:val="0"/>
          <w:numId w:val="2"/>
        </w:numPr>
        <w:jc w:val="both"/>
        <w:rPr>
          <w:rFonts w:ascii="Times New Roman" w:hAnsi="Times New Roman" w:cs="Times New Roman"/>
          <w:sz w:val="21"/>
          <w:szCs w:val="21"/>
        </w:rPr>
      </w:pPr>
      <w:r w:rsidRPr="009E1F2F">
        <w:rPr>
          <w:rFonts w:ascii="Times New Roman" w:hAnsi="Times New Roman" w:cs="Times New Roman"/>
          <w:sz w:val="21"/>
          <w:szCs w:val="21"/>
        </w:rPr>
        <w:t>предоставлять Потребителю информацию в соответствии со стандартами раскрытия информации в порядке, предусмотренном законодательством Российской Федерации;</w:t>
      </w:r>
    </w:p>
    <w:p w14:paraId="74302F6E" w14:textId="77777777" w:rsidR="00041699" w:rsidRPr="009E1F2F" w:rsidRDefault="00041699" w:rsidP="00041699">
      <w:pPr>
        <w:pStyle w:val="a3"/>
        <w:numPr>
          <w:ilvl w:val="0"/>
          <w:numId w:val="2"/>
        </w:numPr>
        <w:jc w:val="both"/>
        <w:rPr>
          <w:rFonts w:ascii="Times New Roman" w:hAnsi="Times New Roman" w:cs="Times New Roman"/>
          <w:sz w:val="21"/>
          <w:szCs w:val="21"/>
        </w:rPr>
      </w:pPr>
      <w:r w:rsidRPr="009E1F2F">
        <w:rPr>
          <w:rFonts w:ascii="Times New Roman" w:hAnsi="Times New Roman" w:cs="Times New Roman"/>
          <w:sz w:val="21"/>
          <w:szCs w:val="21"/>
        </w:rPr>
        <w:t>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14:paraId="77988FAF" w14:textId="77777777" w:rsidR="00041699" w:rsidRPr="009E1F2F" w:rsidRDefault="00041699" w:rsidP="00041699">
      <w:pPr>
        <w:pStyle w:val="a3"/>
        <w:numPr>
          <w:ilvl w:val="0"/>
          <w:numId w:val="2"/>
        </w:numPr>
        <w:jc w:val="both"/>
        <w:rPr>
          <w:rFonts w:ascii="Times New Roman" w:hAnsi="Times New Roman" w:cs="Times New Roman"/>
          <w:sz w:val="21"/>
          <w:szCs w:val="21"/>
        </w:rPr>
      </w:pPr>
      <w:r w:rsidRPr="009E1F2F">
        <w:rPr>
          <w:rFonts w:ascii="Times New Roman" w:hAnsi="Times New Roman" w:cs="Times New Roman"/>
          <w:sz w:val="21"/>
          <w:szCs w:val="21"/>
        </w:rPr>
        <w:t>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32CD2F2D"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по требованию Потребителя производить сверку оплаты и начисления размера оплаты;</w:t>
      </w:r>
    </w:p>
    <w:p w14:paraId="04979BE8"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уведомлять Потребителя о сроках планового перерыва поставки </w:t>
      </w:r>
      <w:r w:rsidRPr="009E1F2F">
        <w:rPr>
          <w:rFonts w:eastAsia="Times New Roman" w:cs="Times New Roman"/>
          <w:sz w:val="21"/>
          <w:szCs w:val="21"/>
          <w:lang w:val="ru-RU" w:eastAsia="ar-SA"/>
        </w:rPr>
        <w:t>коммунальных услуг</w:t>
      </w:r>
      <w:r w:rsidR="008D5C6C" w:rsidRPr="009E1F2F">
        <w:rPr>
          <w:rFonts w:eastAsia="Times New Roman" w:cs="Times New Roman"/>
          <w:sz w:val="21"/>
          <w:szCs w:val="21"/>
          <w:lang w:val="ru-RU" w:eastAsia="ar-SA"/>
        </w:rPr>
        <w:t>;</w:t>
      </w:r>
    </w:p>
    <w:p w14:paraId="4744BC7E"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содержать собственные системы в исправном состоянии, проводить плановые ремонты собственных сетей и оборудования для об</w:t>
      </w:r>
      <w:r w:rsidR="008D5C6C" w:rsidRPr="009E1F2F">
        <w:rPr>
          <w:rFonts w:eastAsia="Times New Roman" w:cs="Times New Roman"/>
          <w:sz w:val="21"/>
          <w:szCs w:val="21"/>
          <w:lang w:eastAsia="ar-SA"/>
        </w:rPr>
        <w:t>еспечения качественной поставки</w:t>
      </w:r>
      <w:r w:rsidR="008D5C6C" w:rsidRPr="009E1F2F">
        <w:rPr>
          <w:rFonts w:eastAsia="Times New Roman" w:cs="Times New Roman"/>
          <w:sz w:val="21"/>
          <w:szCs w:val="21"/>
          <w:lang w:val="ru-RU" w:eastAsia="ar-SA"/>
        </w:rPr>
        <w:t>;</w:t>
      </w:r>
    </w:p>
    <w:p w14:paraId="330003DE"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производить в установленном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w:t>
      </w:r>
      <w:r w:rsidR="00E93855" w:rsidRPr="009E1F2F">
        <w:rPr>
          <w:rFonts w:cs="Times New Roman"/>
          <w:sz w:val="21"/>
          <w:szCs w:val="21"/>
        </w:rPr>
        <w:t>ми допустимую продолжительность</w:t>
      </w:r>
      <w:r w:rsidRPr="009E1F2F">
        <w:rPr>
          <w:rFonts w:cs="Times New Roman"/>
          <w:sz w:val="21"/>
          <w:szCs w:val="21"/>
        </w:rPr>
        <w:t>;</w:t>
      </w:r>
    </w:p>
    <w:p w14:paraId="22A12A2D"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 xml:space="preserve">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w:t>
      </w:r>
      <w:r w:rsidR="008D5C6C" w:rsidRPr="009E1F2F">
        <w:rPr>
          <w:rFonts w:cs="Times New Roman"/>
          <w:sz w:val="21"/>
          <w:szCs w:val="21"/>
        </w:rPr>
        <w:t>начисленные платежи</w:t>
      </w:r>
      <w:r w:rsidR="008D5C6C" w:rsidRPr="009E1F2F">
        <w:rPr>
          <w:rFonts w:cs="Times New Roman"/>
          <w:sz w:val="21"/>
          <w:szCs w:val="21"/>
          <w:lang w:val="ru-RU"/>
        </w:rPr>
        <w:t>;</w:t>
      </w:r>
      <w:r w:rsidRPr="009E1F2F">
        <w:rPr>
          <w:rFonts w:cs="Times New Roman"/>
          <w:sz w:val="21"/>
          <w:szCs w:val="21"/>
        </w:rPr>
        <w:t xml:space="preserve"> </w:t>
      </w:r>
    </w:p>
    <w:p w14:paraId="1BDBC19D"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принима</w:t>
      </w:r>
      <w:r w:rsidR="001D434E" w:rsidRPr="009E1F2F">
        <w:rPr>
          <w:rFonts w:cs="Times New Roman"/>
          <w:sz w:val="21"/>
          <w:szCs w:val="21"/>
        </w:rPr>
        <w:t>ть от потребителей в период с 18-го по 22</w:t>
      </w:r>
      <w:r w:rsidRPr="009E1F2F">
        <w:rPr>
          <w:rFonts w:cs="Times New Roman"/>
          <w:sz w:val="21"/>
          <w:szCs w:val="21"/>
        </w:rPr>
        <w:t xml:space="preserve">-е число текущего месяца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потребителем сведений об их </w:t>
      </w:r>
      <w:r w:rsidRPr="009E1F2F">
        <w:rPr>
          <w:rFonts w:cs="Times New Roman"/>
          <w:sz w:val="21"/>
          <w:szCs w:val="21"/>
        </w:rPr>
        <w:lastRenderedPageBreak/>
        <w:t>показаниях;</w:t>
      </w:r>
    </w:p>
    <w:p w14:paraId="589F5F87"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информировать потребителя в порядке и сроки</w:t>
      </w:r>
      <w:r w:rsidRPr="009E1F2F">
        <w:rPr>
          <w:rFonts w:cs="Times New Roman"/>
          <w:sz w:val="21"/>
          <w:szCs w:val="21"/>
          <w:lang w:val="ru-RU"/>
        </w:rPr>
        <w:t xml:space="preserve"> </w:t>
      </w:r>
      <w:r w:rsidRPr="009E1F2F">
        <w:rPr>
          <w:rFonts w:cs="Times New Roman"/>
          <w:sz w:val="21"/>
          <w:szCs w:val="21"/>
        </w:rPr>
        <w:t>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7520A06C"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7FB73C07"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не создавать препятствий потребителю в реализации его прав</w:t>
      </w:r>
      <w:r w:rsidR="00E23F83" w:rsidRPr="009E1F2F">
        <w:rPr>
          <w:rFonts w:cs="Times New Roman"/>
          <w:sz w:val="21"/>
          <w:szCs w:val="21"/>
        </w:rPr>
        <w:t>а на установку индивидуального</w:t>
      </w:r>
      <w:r w:rsidR="00E23F83" w:rsidRPr="009E1F2F">
        <w:rPr>
          <w:rFonts w:cs="Times New Roman"/>
          <w:sz w:val="21"/>
          <w:szCs w:val="21"/>
          <w:lang w:val="ru-RU"/>
        </w:rPr>
        <w:t xml:space="preserve"> </w:t>
      </w:r>
      <w:r w:rsidRPr="009E1F2F">
        <w:rPr>
          <w:rFonts w:cs="Times New Roman"/>
          <w:sz w:val="21"/>
          <w:szCs w:val="21"/>
        </w:rPr>
        <w:t xml:space="preserve">прибора учета, соответствующего требованиям </w:t>
      </w:r>
      <w:hyperlink r:id="rId9"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w:t>
      </w:r>
      <w:r w:rsidR="008D5C6C" w:rsidRPr="009E1F2F">
        <w:rPr>
          <w:rFonts w:cs="Times New Roman"/>
          <w:sz w:val="21"/>
          <w:szCs w:val="21"/>
          <w:lang w:val="ru-RU"/>
        </w:rPr>
        <w:t>;</w:t>
      </w:r>
    </w:p>
    <w:p w14:paraId="3386CEDB"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осуществлять по заявлению потребителя ввод в эксплуатацию установленного индивидуального</w:t>
      </w:r>
      <w:r w:rsidR="00E23F83" w:rsidRPr="009E1F2F">
        <w:rPr>
          <w:rFonts w:cs="Times New Roman"/>
          <w:sz w:val="21"/>
          <w:szCs w:val="21"/>
          <w:lang w:val="ru-RU"/>
        </w:rPr>
        <w:t xml:space="preserve"> </w:t>
      </w:r>
      <w:r w:rsidRPr="009E1F2F">
        <w:rPr>
          <w:rFonts w:cs="Times New Roman"/>
          <w:sz w:val="21"/>
          <w:szCs w:val="21"/>
        </w:rPr>
        <w:t xml:space="preserve">прибора учета, соответствующего </w:t>
      </w:r>
      <w:hyperlink r:id="rId10" w:history="1">
        <w:r w:rsidRPr="009E1F2F">
          <w:rPr>
            <w:rFonts w:cs="Times New Roman"/>
            <w:color w:val="0000FF"/>
            <w:sz w:val="21"/>
            <w:szCs w:val="21"/>
          </w:rPr>
          <w:t>законодательству</w:t>
        </w:r>
      </w:hyperlink>
      <w:r w:rsidRPr="009E1F2F">
        <w:rPr>
          <w:rFonts w:cs="Times New Roman"/>
          <w:sz w:val="21"/>
          <w:szCs w:val="21"/>
        </w:rPr>
        <w:t xml:space="preserve"> Российской Федерации об обеспечении единства измерений,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55BA7A34"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.3.  Потребитель имеет право:</w:t>
      </w:r>
    </w:p>
    <w:p w14:paraId="6DEF0424" w14:textId="77777777" w:rsidR="00A15CA6" w:rsidRPr="009E1F2F" w:rsidRDefault="00A15CA6" w:rsidP="00A15CA6">
      <w:pPr>
        <w:numPr>
          <w:ilvl w:val="0"/>
          <w:numId w:val="3"/>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получать </w:t>
      </w:r>
      <w:r w:rsidRPr="009E1F2F">
        <w:rPr>
          <w:rFonts w:eastAsia="Times New Roman" w:cs="Times New Roman"/>
          <w:sz w:val="21"/>
          <w:szCs w:val="21"/>
          <w:lang w:val="ru-RU" w:eastAsia="ar-SA"/>
        </w:rPr>
        <w:t>коммунальные услуги</w:t>
      </w:r>
      <w:r w:rsidRPr="009E1F2F">
        <w:rPr>
          <w:rFonts w:eastAsia="Times New Roman" w:cs="Times New Roman"/>
          <w:sz w:val="21"/>
          <w:szCs w:val="21"/>
          <w:lang w:eastAsia="ar-SA"/>
        </w:rPr>
        <w:t xml:space="preserve"> надлежащего качества в бесперебойном круглосуточном режиме</w:t>
      </w:r>
      <w:r w:rsidR="008D5C6C" w:rsidRPr="009E1F2F">
        <w:rPr>
          <w:rFonts w:eastAsia="Times New Roman" w:cs="Times New Roman"/>
          <w:sz w:val="21"/>
          <w:szCs w:val="21"/>
          <w:lang w:val="ru-RU" w:eastAsia="ar-SA"/>
        </w:rPr>
        <w:t>;</w:t>
      </w:r>
      <w:r w:rsidRPr="009E1F2F">
        <w:rPr>
          <w:rFonts w:eastAsia="Times New Roman" w:cs="Times New Roman"/>
          <w:sz w:val="21"/>
          <w:szCs w:val="21"/>
          <w:lang w:eastAsia="ar-SA"/>
        </w:rPr>
        <w:t xml:space="preserve"> </w:t>
      </w:r>
    </w:p>
    <w:p w14:paraId="057EBE76" w14:textId="77777777" w:rsidR="00A15CA6" w:rsidRPr="009E1F2F" w:rsidRDefault="00A15CA6" w:rsidP="00A15CA6">
      <w:pPr>
        <w:numPr>
          <w:ilvl w:val="0"/>
          <w:numId w:val="3"/>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получать от Поставщика сведения по расчету размера платы за </w:t>
      </w:r>
      <w:r w:rsidRPr="009E1F2F">
        <w:rPr>
          <w:rFonts w:eastAsia="Times New Roman" w:cs="Times New Roman"/>
          <w:sz w:val="21"/>
          <w:szCs w:val="21"/>
          <w:lang w:val="ru-RU" w:eastAsia="ar-SA"/>
        </w:rPr>
        <w:t>коммунальные услуги</w:t>
      </w:r>
      <w:r w:rsidR="008D5C6C" w:rsidRPr="009E1F2F">
        <w:rPr>
          <w:rFonts w:eastAsia="Times New Roman" w:cs="Times New Roman"/>
          <w:sz w:val="21"/>
          <w:szCs w:val="21"/>
          <w:lang w:val="ru-RU" w:eastAsia="ar-SA"/>
        </w:rPr>
        <w:t>;</w:t>
      </w:r>
    </w:p>
    <w:p w14:paraId="6A5D5F33"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1B1A196C"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 xml:space="preserve">при установлении вины Поставщика требовать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1" w:history="1">
        <w:r w:rsidRPr="009E1F2F">
          <w:rPr>
            <w:rFonts w:cs="Times New Roman"/>
            <w:color w:val="0000FF"/>
            <w:sz w:val="21"/>
            <w:szCs w:val="21"/>
          </w:rPr>
          <w:t>законодательством</w:t>
        </w:r>
      </w:hyperlink>
      <w:r w:rsidRPr="009E1F2F">
        <w:rPr>
          <w:rFonts w:cs="Times New Roman"/>
          <w:sz w:val="21"/>
          <w:szCs w:val="21"/>
        </w:rPr>
        <w:t xml:space="preserve"> Российской Федерации;</w:t>
      </w:r>
    </w:p>
    <w:p w14:paraId="534DFB4E"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 xml:space="preserve">требовать от представителя Поставщика предъявления документов, подтверждающих его личность и наличие у него полномочий на доступ в 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выполнения ремонтных работ, ликвидации аварии </w:t>
      </w:r>
      <w:r w:rsidR="008D5C6C" w:rsidRPr="009E1F2F">
        <w:rPr>
          <w:rFonts w:cs="Times New Roman"/>
          <w:sz w:val="21"/>
          <w:szCs w:val="21"/>
        </w:rPr>
        <w:t>и для совершения иных действий</w:t>
      </w:r>
      <w:r w:rsidR="008D5C6C" w:rsidRPr="009E1F2F">
        <w:rPr>
          <w:rFonts w:cs="Times New Roman"/>
          <w:sz w:val="21"/>
          <w:szCs w:val="21"/>
          <w:lang w:val="ru-RU"/>
        </w:rPr>
        <w:t>;</w:t>
      </w:r>
    </w:p>
    <w:p w14:paraId="71AECC94"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 xml:space="preserve">принимать решение об установке индивидуального прибора учета, соответствующего требованиям </w:t>
      </w:r>
      <w:hyperlink r:id="rId12"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 и обращаться за выполнением действий по установке такого прибора учета к лицам, осуществляющим соответствующий вид деятельности;</w:t>
      </w:r>
    </w:p>
    <w:p w14:paraId="59EB4386"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требовать от Поставщика совершения действий по вводу в эксплуатацию установленного индивидуального</w:t>
      </w:r>
      <w:r w:rsidR="004842DE" w:rsidRPr="009E1F2F">
        <w:rPr>
          <w:rFonts w:cs="Times New Roman"/>
          <w:sz w:val="21"/>
          <w:szCs w:val="21"/>
          <w:lang w:val="ru-RU"/>
        </w:rPr>
        <w:t xml:space="preserve"> </w:t>
      </w:r>
      <w:r w:rsidRPr="009E1F2F">
        <w:rPr>
          <w:rFonts w:cs="Times New Roman"/>
          <w:sz w:val="21"/>
          <w:szCs w:val="21"/>
        </w:rPr>
        <w:t xml:space="preserve">прибора учета, соответствующего требованиям </w:t>
      </w:r>
      <w:hyperlink r:id="rId13"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318A4BF7" w14:textId="77777777" w:rsidR="005D5759" w:rsidRPr="009E1F2F" w:rsidRDefault="005D5759" w:rsidP="005D5759">
      <w:pPr>
        <w:pStyle w:val="a3"/>
        <w:numPr>
          <w:ilvl w:val="0"/>
          <w:numId w:val="3"/>
        </w:numPr>
        <w:jc w:val="both"/>
        <w:rPr>
          <w:rFonts w:ascii="Times New Roman" w:hAnsi="Times New Roman" w:cs="Times New Roman"/>
          <w:sz w:val="21"/>
          <w:szCs w:val="21"/>
        </w:rPr>
      </w:pPr>
      <w:r w:rsidRPr="009E1F2F">
        <w:rPr>
          <w:rFonts w:ascii="Times New Roman" w:hAnsi="Times New Roman" w:cs="Times New Roman"/>
          <w:sz w:val="21"/>
          <w:szCs w:val="21"/>
        </w:rPr>
        <w:t>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14:paraId="219105DE"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w:t>
      </w:r>
      <w:r w:rsidRPr="009E1F2F">
        <w:rPr>
          <w:rFonts w:eastAsia="Times New Roman" w:cs="Times New Roman"/>
          <w:sz w:val="21"/>
          <w:szCs w:val="21"/>
          <w:lang w:val="ru-RU" w:eastAsia="ar-SA"/>
        </w:rPr>
        <w:t>4</w:t>
      </w:r>
      <w:r w:rsidRPr="009E1F2F">
        <w:rPr>
          <w:rFonts w:eastAsia="Times New Roman" w:cs="Times New Roman"/>
          <w:sz w:val="21"/>
          <w:szCs w:val="21"/>
          <w:lang w:eastAsia="ar-SA"/>
        </w:rPr>
        <w:t>. Потребитель обязан:</w:t>
      </w:r>
    </w:p>
    <w:p w14:paraId="539AE5E5"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при обнаружении неисправностей, повреждений коллективного (</w:t>
      </w:r>
      <w:r w:rsidR="004842DE" w:rsidRPr="009E1F2F">
        <w:rPr>
          <w:rFonts w:cs="Times New Roman"/>
          <w:sz w:val="21"/>
          <w:szCs w:val="21"/>
        </w:rPr>
        <w:t>общедомового), индивидуального</w:t>
      </w:r>
      <w:r w:rsidR="004842DE" w:rsidRPr="009E1F2F">
        <w:rPr>
          <w:rFonts w:cs="Times New Roman"/>
          <w:sz w:val="21"/>
          <w:szCs w:val="21"/>
          <w:lang w:val="ru-RU"/>
        </w:rPr>
        <w:t xml:space="preserve"> </w:t>
      </w:r>
      <w:r w:rsidRPr="009E1F2F">
        <w:rPr>
          <w:rFonts w:cs="Times New Roman"/>
          <w:sz w:val="21"/>
          <w:szCs w:val="21"/>
        </w:rPr>
        <w:t>прибора учета, нарушения целостности их пломб немедленно сообщать об этом в аварийно-диспетчерскую службу Поставщика</w:t>
      </w:r>
      <w:r w:rsidR="008D5C6C" w:rsidRPr="009E1F2F">
        <w:rPr>
          <w:rFonts w:cs="Times New Roman"/>
          <w:sz w:val="21"/>
          <w:szCs w:val="21"/>
          <w:lang w:val="ru-RU"/>
        </w:rPr>
        <w:t>;</w:t>
      </w:r>
      <w:r w:rsidRPr="009E1F2F">
        <w:rPr>
          <w:rFonts w:cs="Times New Roman"/>
          <w:sz w:val="21"/>
          <w:szCs w:val="21"/>
        </w:rPr>
        <w:t xml:space="preserve"> </w:t>
      </w:r>
    </w:p>
    <w:p w14:paraId="787270A2"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 xml:space="preserve">при наличии индивидуального, общего (квартирного) или комнатного прибора учета ежемесячно снимать его показания в период </w:t>
      </w:r>
      <w:r w:rsidR="001D434E" w:rsidRPr="009E1F2F">
        <w:rPr>
          <w:rFonts w:cs="Times New Roman"/>
          <w:sz w:val="21"/>
          <w:szCs w:val="21"/>
        </w:rPr>
        <w:t>с 18-го по 22</w:t>
      </w:r>
      <w:r w:rsidRPr="009E1F2F">
        <w:rPr>
          <w:rFonts w:cs="Times New Roman"/>
          <w:sz w:val="21"/>
          <w:szCs w:val="21"/>
        </w:rPr>
        <w:t xml:space="preserve">-е число текущего месяца и передавать полученные показания Поставщику или уполномоченному им лицу </w:t>
      </w:r>
      <w:r w:rsidRPr="009E1F2F">
        <w:rPr>
          <w:rFonts w:cs="Times New Roman"/>
          <w:sz w:val="21"/>
          <w:szCs w:val="21"/>
          <w:lang w:val="ru-RU"/>
        </w:rPr>
        <w:t>(предусмотренными Поставщиком способами)</w:t>
      </w:r>
      <w:r w:rsidR="001D434E" w:rsidRPr="009E1F2F">
        <w:rPr>
          <w:rFonts w:cs="Times New Roman"/>
          <w:sz w:val="21"/>
          <w:szCs w:val="21"/>
          <w:lang w:val="ru-RU"/>
        </w:rPr>
        <w:t>.</w:t>
      </w:r>
    </w:p>
    <w:p w14:paraId="5957ED03"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 xml:space="preserve">в целях учета потребленных коммунальных услуг использовать </w:t>
      </w:r>
      <w:r w:rsidR="004842DE" w:rsidRPr="009E1F2F">
        <w:rPr>
          <w:rFonts w:cs="Times New Roman"/>
          <w:sz w:val="21"/>
          <w:szCs w:val="21"/>
        </w:rPr>
        <w:t>индивидуальные</w:t>
      </w:r>
      <w:r w:rsidRPr="009E1F2F">
        <w:rPr>
          <w:rFonts w:cs="Times New Roman"/>
          <w:sz w:val="21"/>
          <w:szCs w:val="21"/>
        </w:rPr>
        <w:t xml:space="preserve"> комнатные приборы учета, соответствующие требованиям </w:t>
      </w:r>
      <w:hyperlink r:id="rId14"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 и прошедшие поверку;</w:t>
      </w:r>
    </w:p>
    <w:p w14:paraId="1D2C772A"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 xml:space="preserve">обеспечивать проведение поверок </w:t>
      </w:r>
      <w:r w:rsidR="004842DE" w:rsidRPr="009E1F2F">
        <w:rPr>
          <w:rFonts w:cs="Times New Roman"/>
          <w:sz w:val="21"/>
          <w:szCs w:val="21"/>
        </w:rPr>
        <w:t>индивидуальных</w:t>
      </w:r>
      <w:r w:rsidRPr="009E1F2F">
        <w:rPr>
          <w:rFonts w:cs="Times New Roman"/>
          <w:sz w:val="21"/>
          <w:szCs w:val="21"/>
        </w:rPr>
        <w:t xml:space="preserve"> приборов учета в сроки, установленные технической документацией на прибор учета, предварительно проинформировав Поставщика о планируемой дате снятия прибора учета для осуществления его поверки и дате установления прибора учета по итогам проведения его поверки</w:t>
      </w:r>
      <w:r w:rsidR="008D5C6C" w:rsidRPr="009E1F2F">
        <w:rPr>
          <w:rFonts w:cs="Times New Roman"/>
          <w:sz w:val="21"/>
          <w:szCs w:val="21"/>
          <w:lang w:val="ru-RU"/>
        </w:rPr>
        <w:t>;</w:t>
      </w:r>
    </w:p>
    <w:p w14:paraId="4DE44F63"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lastRenderedPageBreak/>
        <w:t>допускать представителей поставщика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w:t>
      </w:r>
      <w:r w:rsidR="004842DE" w:rsidRPr="009E1F2F">
        <w:rPr>
          <w:rFonts w:cs="Times New Roman"/>
          <w:sz w:val="21"/>
          <w:szCs w:val="21"/>
        </w:rPr>
        <w:t>ного состояния внутри</w:t>
      </w:r>
      <w:r w:rsidR="004842DE" w:rsidRPr="009E1F2F">
        <w:rPr>
          <w:rFonts w:cs="Times New Roman"/>
          <w:sz w:val="21"/>
          <w:szCs w:val="21"/>
          <w:lang w:val="ru-RU"/>
        </w:rPr>
        <w:t>доимового</w:t>
      </w:r>
      <w:r w:rsidRPr="009E1F2F">
        <w:rPr>
          <w:rFonts w:cs="Times New Roman"/>
          <w:sz w:val="21"/>
          <w:szCs w:val="21"/>
        </w:rPr>
        <w:t xml:space="preserve"> оборудования в заранее согласованное с Поставщи</w:t>
      </w:r>
      <w:r w:rsidR="008D5C6C" w:rsidRPr="009E1F2F">
        <w:rPr>
          <w:rFonts w:cs="Times New Roman"/>
          <w:sz w:val="21"/>
          <w:szCs w:val="21"/>
        </w:rPr>
        <w:t xml:space="preserve">ком время, но не чаще 1 раза в </w:t>
      </w:r>
      <w:r w:rsidR="008D5C6C" w:rsidRPr="009E1F2F">
        <w:rPr>
          <w:rFonts w:cs="Times New Roman"/>
          <w:sz w:val="21"/>
          <w:szCs w:val="21"/>
          <w:lang w:val="ru-RU"/>
        </w:rPr>
        <w:t>6</w:t>
      </w:r>
      <w:r w:rsidRPr="009E1F2F">
        <w:rPr>
          <w:rFonts w:cs="Times New Roman"/>
          <w:sz w:val="21"/>
          <w:szCs w:val="21"/>
        </w:rPr>
        <w:t xml:space="preserve">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4AC66D98"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допускать Поставщика в занимаемое жилое помещение для проверки состояния индивидуальных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w:t>
      </w:r>
      <w:r w:rsidR="008D5C6C" w:rsidRPr="009E1F2F">
        <w:rPr>
          <w:rFonts w:cs="Times New Roman"/>
          <w:sz w:val="21"/>
          <w:szCs w:val="21"/>
        </w:rPr>
        <w:t xml:space="preserve">ное время, но не чаще 1 раза в </w:t>
      </w:r>
      <w:r w:rsidR="008D5C6C" w:rsidRPr="009E1F2F">
        <w:rPr>
          <w:rFonts w:cs="Times New Roman"/>
          <w:sz w:val="21"/>
          <w:szCs w:val="21"/>
          <w:lang w:val="ru-RU"/>
        </w:rPr>
        <w:t>6</w:t>
      </w:r>
      <w:r w:rsidRPr="009E1F2F">
        <w:rPr>
          <w:rFonts w:cs="Times New Roman"/>
          <w:sz w:val="21"/>
          <w:szCs w:val="21"/>
        </w:rPr>
        <w:t xml:space="preserve"> месяца;</w:t>
      </w:r>
    </w:p>
    <w:p w14:paraId="396737E3"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информировать Поставщика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прибором учета;</w:t>
      </w:r>
    </w:p>
    <w:p w14:paraId="47D7C6DF" w14:textId="77777777" w:rsidR="00A15CA6" w:rsidRPr="009E1F2F" w:rsidRDefault="00A15CA6" w:rsidP="00A15CA6">
      <w:pPr>
        <w:numPr>
          <w:ilvl w:val="0"/>
          <w:numId w:val="4"/>
        </w:numPr>
        <w:autoSpaceDN/>
        <w:jc w:val="both"/>
        <w:textAlignment w:val="auto"/>
        <w:rPr>
          <w:rFonts w:eastAsia="Times New Roman" w:cs="Times New Roman"/>
          <w:sz w:val="21"/>
          <w:szCs w:val="21"/>
          <w:lang w:eastAsia="ar-SA"/>
        </w:rPr>
      </w:pPr>
      <w:r w:rsidRPr="009E1F2F">
        <w:rPr>
          <w:rFonts w:cs="Times New Roman"/>
          <w:sz w:val="21"/>
          <w:szCs w:val="21"/>
        </w:rPr>
        <w:t>своевременно и в полном объеме вносить плату за коммунальные услуги</w:t>
      </w:r>
      <w:r w:rsidR="008D5C6C" w:rsidRPr="009E1F2F">
        <w:rPr>
          <w:rFonts w:cs="Times New Roman"/>
          <w:sz w:val="21"/>
          <w:szCs w:val="21"/>
          <w:lang w:val="ru-RU"/>
        </w:rPr>
        <w:t>;</w:t>
      </w:r>
    </w:p>
    <w:p w14:paraId="3BF536D3" w14:textId="77777777" w:rsidR="00041699" w:rsidRPr="009E1F2F" w:rsidRDefault="00041699" w:rsidP="00A15CA6">
      <w:pPr>
        <w:numPr>
          <w:ilvl w:val="0"/>
          <w:numId w:val="4"/>
        </w:numPr>
        <w:autoSpaceDN/>
        <w:jc w:val="both"/>
        <w:textAlignment w:val="auto"/>
        <w:rPr>
          <w:rFonts w:eastAsia="Times New Roman" w:cs="Times New Roman"/>
          <w:sz w:val="21"/>
          <w:szCs w:val="21"/>
          <w:lang w:eastAsia="ar-SA"/>
        </w:rPr>
      </w:pPr>
      <w:r w:rsidRPr="009E1F2F">
        <w:rPr>
          <w:rFonts w:cs="Times New Roman"/>
          <w:sz w:val="21"/>
          <w:szCs w:val="21"/>
        </w:rPr>
        <w:t>уведомлять организацию водопроводно-канализационного хозяйства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w:t>
      </w:r>
      <w:r w:rsidR="008D5C6C" w:rsidRPr="009E1F2F">
        <w:rPr>
          <w:rFonts w:cs="Times New Roman"/>
          <w:sz w:val="21"/>
          <w:szCs w:val="21"/>
          <w:lang w:val="ru-RU"/>
        </w:rPr>
        <w:t>;</w:t>
      </w:r>
    </w:p>
    <w:p w14:paraId="49450003" w14:textId="77777777" w:rsidR="00041699" w:rsidRPr="009E1F2F" w:rsidRDefault="00041699" w:rsidP="00A15CA6">
      <w:pPr>
        <w:pStyle w:val="a3"/>
        <w:numPr>
          <w:ilvl w:val="0"/>
          <w:numId w:val="4"/>
        </w:numPr>
        <w:jc w:val="both"/>
        <w:rPr>
          <w:rFonts w:ascii="Times New Roman" w:eastAsia="Times New Roman" w:hAnsi="Times New Roman" w:cs="Times New Roman"/>
          <w:sz w:val="21"/>
          <w:szCs w:val="21"/>
          <w:lang w:eastAsia="ar-SA"/>
        </w:rPr>
      </w:pPr>
      <w:r w:rsidRPr="009E1F2F">
        <w:rPr>
          <w:rFonts w:ascii="Times New Roman" w:hAnsi="Times New Roman" w:cs="Times New Roman"/>
          <w:sz w:val="21"/>
          <w:szCs w:val="21"/>
        </w:rPr>
        <w:t xml:space="preserve">уведомить организацию водопроводно-канализационного хозяйства в 3-х дневный </w:t>
      </w:r>
      <w:r w:rsidR="0090298C" w:rsidRPr="009E1F2F">
        <w:rPr>
          <w:rFonts w:ascii="Times New Roman" w:hAnsi="Times New Roman" w:cs="Times New Roman"/>
          <w:sz w:val="21"/>
          <w:szCs w:val="21"/>
        </w:rPr>
        <w:t>срок об</w:t>
      </w:r>
      <w:r w:rsidRPr="009E1F2F">
        <w:rPr>
          <w:rFonts w:ascii="Times New Roman" w:hAnsi="Times New Roman" w:cs="Times New Roman"/>
          <w:sz w:val="21"/>
          <w:szCs w:val="21"/>
        </w:rPr>
        <w:t xml:space="preserve"> изменении количества проживающих (зарегистрированных, временно проживающих) гражданах, неисправности приборов учета, истечении меж поверочного срока и иных данных, необходимых для расчетов.</w:t>
      </w:r>
    </w:p>
    <w:p w14:paraId="771E583D"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w:t>
      </w:r>
      <w:r w:rsidRPr="009E1F2F">
        <w:rPr>
          <w:rFonts w:eastAsia="Times New Roman" w:cs="Times New Roman"/>
          <w:sz w:val="21"/>
          <w:szCs w:val="21"/>
          <w:lang w:val="ru-RU" w:eastAsia="ar-SA"/>
        </w:rPr>
        <w:t>5</w:t>
      </w:r>
      <w:r w:rsidRPr="009E1F2F">
        <w:rPr>
          <w:rFonts w:eastAsia="Times New Roman" w:cs="Times New Roman"/>
          <w:sz w:val="21"/>
          <w:szCs w:val="21"/>
          <w:lang w:eastAsia="ar-SA"/>
        </w:rPr>
        <w:t>.  Потребителю запрещается:</w:t>
      </w:r>
    </w:p>
    <w:p w14:paraId="622C249A" w14:textId="77777777" w:rsidR="00A15CA6" w:rsidRPr="009E1F2F" w:rsidRDefault="00A15CA6" w:rsidP="00A15CA6">
      <w:pPr>
        <w:numPr>
          <w:ilvl w:val="0"/>
          <w:numId w:val="5"/>
        </w:numPr>
        <w:autoSpaceDE w:val="0"/>
        <w:adjustRightInd w:val="0"/>
        <w:ind w:left="709" w:hanging="283"/>
        <w:jc w:val="both"/>
        <w:textAlignment w:val="auto"/>
        <w:rPr>
          <w:rFonts w:cs="Times New Roman"/>
          <w:sz w:val="21"/>
          <w:szCs w:val="21"/>
        </w:rPr>
      </w:pPr>
      <w:r w:rsidRPr="009E1F2F">
        <w:rPr>
          <w:rFonts w:cs="Times New Roman"/>
          <w:sz w:val="21"/>
          <w:szCs w:val="21"/>
        </w:rPr>
        <w:t>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52851F4E" w14:textId="77777777" w:rsidR="00A15CA6" w:rsidRPr="009E1F2F" w:rsidRDefault="00A15CA6" w:rsidP="00A15CA6">
      <w:pPr>
        <w:numPr>
          <w:ilvl w:val="0"/>
          <w:numId w:val="5"/>
        </w:numPr>
        <w:autoSpaceDE w:val="0"/>
        <w:adjustRightInd w:val="0"/>
        <w:ind w:left="709" w:hanging="283"/>
        <w:jc w:val="both"/>
        <w:textAlignment w:val="auto"/>
        <w:rPr>
          <w:rFonts w:eastAsia="Times New Roman" w:cs="Times New Roman"/>
          <w:sz w:val="21"/>
          <w:szCs w:val="21"/>
          <w:lang w:eastAsia="ar-SA"/>
        </w:rPr>
      </w:pPr>
      <w:r w:rsidRPr="009E1F2F">
        <w:rPr>
          <w:rFonts w:cs="Times New Roman"/>
          <w:sz w:val="21"/>
          <w:szCs w:val="21"/>
        </w:rPr>
        <w:t xml:space="preserve">несанкционированно подключать оборудование потребителя к централизованным сетям </w:t>
      </w:r>
      <w:r w:rsidR="007C4119" w:rsidRPr="009E1F2F">
        <w:rPr>
          <w:rFonts w:cs="Times New Roman"/>
          <w:sz w:val="21"/>
          <w:szCs w:val="21"/>
          <w:lang w:val="ru-RU"/>
        </w:rPr>
        <w:t>водоснабжения</w:t>
      </w:r>
      <w:r w:rsidR="00DE4463" w:rsidRPr="009E1F2F">
        <w:rPr>
          <w:rFonts w:cs="Times New Roman"/>
          <w:sz w:val="21"/>
          <w:szCs w:val="21"/>
          <w:lang w:val="ru-RU"/>
        </w:rPr>
        <w:t xml:space="preserve"> </w:t>
      </w:r>
      <w:r w:rsidR="00DE4463" w:rsidRPr="009E1F2F">
        <w:rPr>
          <w:rFonts w:cs="Times New Roman"/>
          <w:sz w:val="21"/>
          <w:szCs w:val="21"/>
        </w:rPr>
        <w:t>в обход приборов учета</w:t>
      </w:r>
      <w:r w:rsidR="00DE4463" w:rsidRPr="009E1F2F">
        <w:rPr>
          <w:rFonts w:cs="Times New Roman"/>
          <w:sz w:val="21"/>
          <w:szCs w:val="21"/>
          <w:lang w:val="ru-RU"/>
        </w:rPr>
        <w:t>.</w:t>
      </w:r>
    </w:p>
    <w:p w14:paraId="580EDABC" w14:textId="77777777" w:rsidR="00085904" w:rsidRPr="009E1F2F" w:rsidRDefault="005D5759" w:rsidP="00D436AC">
      <w:pPr>
        <w:pStyle w:val="a3"/>
        <w:jc w:val="both"/>
        <w:rPr>
          <w:rFonts w:ascii="Times New Roman" w:hAnsi="Times New Roman" w:cs="Times New Roman"/>
          <w:sz w:val="21"/>
          <w:szCs w:val="21"/>
        </w:rPr>
      </w:pPr>
      <w:bookmarkStart w:id="1" w:name="Par1171"/>
      <w:bookmarkStart w:id="2" w:name="Par1205"/>
      <w:bookmarkEnd w:id="1"/>
      <w:bookmarkEnd w:id="2"/>
      <w:r w:rsidRPr="009E1F2F">
        <w:rPr>
          <w:rFonts w:ascii="Times New Roman" w:hAnsi="Times New Roman" w:cs="Times New Roman"/>
          <w:sz w:val="21"/>
          <w:szCs w:val="21"/>
        </w:rPr>
        <w:t>3</w:t>
      </w:r>
      <w:r w:rsidR="000C24B2" w:rsidRPr="009E1F2F">
        <w:rPr>
          <w:rFonts w:ascii="Times New Roman" w:hAnsi="Times New Roman" w:cs="Times New Roman"/>
          <w:sz w:val="21"/>
          <w:szCs w:val="21"/>
        </w:rPr>
        <w:t xml:space="preserve">. </w:t>
      </w:r>
      <w:r w:rsidR="00085904" w:rsidRPr="009E1F2F">
        <w:rPr>
          <w:rFonts w:ascii="Times New Roman" w:hAnsi="Times New Roman" w:cs="Times New Roman"/>
          <w:sz w:val="21"/>
          <w:szCs w:val="21"/>
        </w:rPr>
        <w:t xml:space="preserve"> Порядок расчета и внесения платы </w:t>
      </w:r>
    </w:p>
    <w:p w14:paraId="4CEA519C"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rPr>
        <w:t>3.1. Расчетный период для оплаты коммунальных услуг устанавливается равным календарному месяцу.</w:t>
      </w:r>
    </w:p>
    <w:p w14:paraId="5449BC6A" w14:textId="77777777" w:rsidR="00085904" w:rsidRPr="009E1F2F" w:rsidRDefault="00085904" w:rsidP="00085904">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 xml:space="preserve">3.2.  </w:t>
      </w:r>
      <w:proofErr w:type="gramStart"/>
      <w:r w:rsidRPr="009E1F2F">
        <w:rPr>
          <w:rFonts w:ascii="Times New Roman" w:eastAsia="Times New Roman" w:hAnsi="Times New Roman" w:cs="Times New Roman"/>
          <w:sz w:val="21"/>
          <w:szCs w:val="21"/>
          <w:lang w:eastAsia="ar-SA"/>
        </w:rPr>
        <w:t>При наличии индивидуального прибора учета ХВС расчет платы за коммунальную услугу ХВС производиться по показаниям установленного прибора учета, в соответствии с нормами действующего законодательства, при этом Потребителем оплачиваются дополнительно все установленные нормами действующего законодательства иные платежи, в размере,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№354 от 06.05.2011</w:t>
      </w:r>
      <w:proofErr w:type="gramEnd"/>
      <w:r w:rsidRPr="009E1F2F">
        <w:rPr>
          <w:rFonts w:ascii="Times New Roman" w:eastAsia="Times New Roman" w:hAnsi="Times New Roman" w:cs="Times New Roman"/>
          <w:sz w:val="21"/>
          <w:szCs w:val="21"/>
          <w:lang w:eastAsia="ar-SA"/>
        </w:rPr>
        <w:t xml:space="preserve"> года. </w:t>
      </w:r>
    </w:p>
    <w:p w14:paraId="2BCE1A2E" w14:textId="77777777" w:rsidR="00085904" w:rsidRPr="009E1F2F" w:rsidRDefault="00085904" w:rsidP="00085904">
      <w:pPr>
        <w:autoSpaceDE w:val="0"/>
        <w:adjustRightInd w:val="0"/>
        <w:jc w:val="both"/>
        <w:rPr>
          <w:rFonts w:eastAsia="Times New Roman" w:cs="Times New Roman"/>
          <w:sz w:val="21"/>
          <w:szCs w:val="21"/>
          <w:lang w:val="ru-RU" w:eastAsia="ar-SA"/>
        </w:rPr>
      </w:pPr>
      <w:r w:rsidRPr="009E1F2F">
        <w:rPr>
          <w:rFonts w:eastAsia="Times New Roman" w:cs="Times New Roman"/>
          <w:sz w:val="21"/>
          <w:szCs w:val="21"/>
          <w:lang w:val="ru-RU" w:eastAsia="ar-SA"/>
        </w:rPr>
        <w:t>3.3. При отсутствии индивидуального прибора учета расче</w:t>
      </w:r>
      <w:r w:rsidR="004842DE" w:rsidRPr="009E1F2F">
        <w:rPr>
          <w:rFonts w:eastAsia="Times New Roman" w:cs="Times New Roman"/>
          <w:sz w:val="21"/>
          <w:szCs w:val="21"/>
          <w:lang w:val="ru-RU" w:eastAsia="ar-SA"/>
        </w:rPr>
        <w:t>т платы за коммунальную услугу Х</w:t>
      </w:r>
      <w:r w:rsidRPr="009E1F2F">
        <w:rPr>
          <w:rFonts w:eastAsia="Times New Roman" w:cs="Times New Roman"/>
          <w:sz w:val="21"/>
          <w:szCs w:val="21"/>
          <w:lang w:val="ru-RU" w:eastAsia="ar-SA"/>
        </w:rPr>
        <w:t>ВС производиться по действующим нормативам и тарифам, в соответствии с нормами законодательства РФ.</w:t>
      </w:r>
    </w:p>
    <w:p w14:paraId="1CCF313A"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lang w:val="ru-RU"/>
        </w:rPr>
        <w:t>3.4.</w:t>
      </w:r>
      <w:r w:rsidRPr="009E1F2F">
        <w:rPr>
          <w:rFonts w:cs="Times New Roman"/>
          <w:sz w:val="21"/>
          <w:szCs w:val="21"/>
        </w:rPr>
        <w:t>Размер платы за коммунальные услуги</w:t>
      </w:r>
      <w:r w:rsidR="004842DE" w:rsidRPr="009E1F2F">
        <w:rPr>
          <w:rFonts w:cs="Times New Roman"/>
          <w:sz w:val="21"/>
          <w:szCs w:val="21"/>
          <w:lang w:val="ru-RU"/>
        </w:rPr>
        <w:t xml:space="preserve"> по холодному водоснабжению </w:t>
      </w:r>
      <w:r w:rsidRPr="009E1F2F">
        <w:rPr>
          <w:rFonts w:cs="Times New Roman"/>
          <w:sz w:val="21"/>
          <w:szCs w:val="21"/>
        </w:rPr>
        <w:t xml:space="preserve"> рассчитывается по тарифам (ценам) для потребителей, установленным в порядке, определенном </w:t>
      </w:r>
      <w:hyperlink r:id="rId15" w:history="1">
        <w:r w:rsidRPr="009E1F2F">
          <w:rPr>
            <w:rFonts w:cs="Times New Roman"/>
            <w:color w:val="0000FF"/>
            <w:sz w:val="21"/>
            <w:szCs w:val="21"/>
          </w:rPr>
          <w:t>законодательством</w:t>
        </w:r>
      </w:hyperlink>
      <w:r w:rsidRPr="009E1F2F">
        <w:rPr>
          <w:rFonts w:cs="Times New Roman"/>
          <w:sz w:val="21"/>
          <w:szCs w:val="21"/>
        </w:rPr>
        <w:t xml:space="preserve"> Российской Федерации о государственном регулировании цен (тарифов).</w:t>
      </w:r>
    </w:p>
    <w:p w14:paraId="53A041BB" w14:textId="40A3EF9C" w:rsidR="00085904" w:rsidRPr="009E1F2F" w:rsidRDefault="00085904" w:rsidP="00085904">
      <w:pPr>
        <w:jc w:val="both"/>
        <w:rPr>
          <w:rFonts w:eastAsia="Times New Roman" w:cs="Times New Roman"/>
          <w:sz w:val="21"/>
          <w:szCs w:val="21"/>
          <w:lang w:eastAsia="ar-SA"/>
        </w:rPr>
      </w:pPr>
      <w:r w:rsidRPr="009E1F2F">
        <w:rPr>
          <w:rFonts w:eastAsia="Times New Roman" w:cs="Times New Roman"/>
          <w:sz w:val="21"/>
          <w:szCs w:val="21"/>
          <w:lang w:val="ru-RU" w:eastAsia="ar-SA"/>
        </w:rPr>
        <w:t>3</w:t>
      </w:r>
      <w:r w:rsidRPr="009E1F2F">
        <w:rPr>
          <w:rFonts w:eastAsia="Times New Roman" w:cs="Times New Roman"/>
          <w:sz w:val="21"/>
          <w:szCs w:val="21"/>
          <w:lang w:eastAsia="ar-SA"/>
        </w:rPr>
        <w:t>.</w:t>
      </w:r>
      <w:r w:rsidRPr="009E1F2F">
        <w:rPr>
          <w:rFonts w:eastAsia="Times New Roman" w:cs="Times New Roman"/>
          <w:sz w:val="21"/>
          <w:szCs w:val="21"/>
          <w:lang w:val="ru-RU" w:eastAsia="ar-SA"/>
        </w:rPr>
        <w:t>5</w:t>
      </w:r>
      <w:r w:rsidRPr="009E1F2F">
        <w:rPr>
          <w:rFonts w:eastAsia="Times New Roman" w:cs="Times New Roman"/>
          <w:sz w:val="21"/>
          <w:szCs w:val="21"/>
          <w:lang w:eastAsia="ar-SA"/>
        </w:rPr>
        <w:t xml:space="preserve">. Оплата за </w:t>
      </w:r>
      <w:r w:rsidR="004842DE" w:rsidRPr="009E1F2F">
        <w:rPr>
          <w:rFonts w:eastAsia="Times New Roman" w:cs="Times New Roman"/>
          <w:sz w:val="21"/>
          <w:szCs w:val="21"/>
          <w:lang w:val="ru-RU" w:eastAsia="ar-SA"/>
        </w:rPr>
        <w:t>Х</w:t>
      </w:r>
      <w:r w:rsidRPr="009E1F2F">
        <w:rPr>
          <w:rFonts w:eastAsia="Times New Roman" w:cs="Times New Roman"/>
          <w:sz w:val="21"/>
          <w:szCs w:val="21"/>
          <w:lang w:val="ru-RU" w:eastAsia="ar-SA"/>
        </w:rPr>
        <w:t>ВС</w:t>
      </w:r>
      <w:r w:rsidRPr="009E1F2F">
        <w:rPr>
          <w:rFonts w:eastAsia="Times New Roman" w:cs="Times New Roman"/>
          <w:sz w:val="21"/>
          <w:szCs w:val="21"/>
          <w:lang w:eastAsia="ar-SA"/>
        </w:rPr>
        <w:t xml:space="preserve"> производится Потребителем ежемесячно,  в срок до 1</w:t>
      </w:r>
      <w:r w:rsidR="00F12FDC">
        <w:rPr>
          <w:rFonts w:eastAsia="Times New Roman" w:cs="Times New Roman"/>
          <w:sz w:val="21"/>
          <w:szCs w:val="21"/>
          <w:lang w:val="ru-RU" w:eastAsia="ar-SA"/>
        </w:rPr>
        <w:t>5</w:t>
      </w:r>
      <w:r w:rsidRPr="009E1F2F">
        <w:rPr>
          <w:rFonts w:eastAsia="Times New Roman" w:cs="Times New Roman"/>
          <w:sz w:val="21"/>
          <w:szCs w:val="21"/>
          <w:lang w:eastAsia="ar-SA"/>
        </w:rPr>
        <w:t xml:space="preserve"> числа месяца, следующего за расчетным, </w:t>
      </w:r>
      <w:r w:rsidRPr="009E1F2F">
        <w:rPr>
          <w:rFonts w:cs="Times New Roman"/>
          <w:sz w:val="21"/>
          <w:szCs w:val="21"/>
        </w:rPr>
        <w:t xml:space="preserve">путем перечисления денежных средств на расчетный указанный в платежном документе </w:t>
      </w:r>
      <w:r w:rsidRPr="009E1F2F">
        <w:rPr>
          <w:rFonts w:eastAsia="Times New Roman" w:cs="Times New Roman"/>
          <w:sz w:val="21"/>
          <w:szCs w:val="21"/>
          <w:lang w:eastAsia="ar-SA"/>
        </w:rPr>
        <w:t>или в кассу Поставщика.  Потребитель вправе производить авансовые платежи.</w:t>
      </w:r>
    </w:p>
    <w:p w14:paraId="46067D99" w14:textId="77777777" w:rsidR="004842DE" w:rsidRPr="009E1F2F" w:rsidRDefault="00085904" w:rsidP="00085904">
      <w:pPr>
        <w:jc w:val="both"/>
        <w:rPr>
          <w:rFonts w:eastAsia="Times New Roman" w:cs="Times New Roman"/>
          <w:sz w:val="21"/>
          <w:szCs w:val="21"/>
          <w:lang w:val="ru-RU" w:eastAsia="ar-SA"/>
        </w:rPr>
      </w:pPr>
      <w:r w:rsidRPr="009E1F2F">
        <w:rPr>
          <w:rFonts w:eastAsia="Times New Roman" w:cs="Times New Roman"/>
          <w:sz w:val="21"/>
          <w:szCs w:val="21"/>
          <w:lang w:val="ru-RU" w:eastAsia="ar-SA"/>
        </w:rPr>
        <w:t>3</w:t>
      </w:r>
      <w:r w:rsidRPr="009E1F2F">
        <w:rPr>
          <w:rFonts w:eastAsia="Times New Roman" w:cs="Times New Roman"/>
          <w:sz w:val="21"/>
          <w:szCs w:val="21"/>
          <w:lang w:eastAsia="ar-SA"/>
        </w:rPr>
        <w:t>.</w:t>
      </w:r>
      <w:r w:rsidRPr="009E1F2F">
        <w:rPr>
          <w:rFonts w:eastAsia="Times New Roman" w:cs="Times New Roman"/>
          <w:sz w:val="21"/>
          <w:szCs w:val="21"/>
          <w:lang w:val="ru-RU" w:eastAsia="ar-SA"/>
        </w:rPr>
        <w:t>6</w:t>
      </w:r>
      <w:r w:rsidRPr="009E1F2F">
        <w:rPr>
          <w:rFonts w:eastAsia="Times New Roman" w:cs="Times New Roman"/>
          <w:sz w:val="21"/>
          <w:szCs w:val="21"/>
          <w:lang w:eastAsia="ar-SA"/>
        </w:rPr>
        <w:t xml:space="preserve">. Поставщик ежемесячно до </w:t>
      </w:r>
      <w:r w:rsidRPr="009E1F2F">
        <w:rPr>
          <w:rFonts w:eastAsia="Times New Roman" w:cs="Times New Roman"/>
          <w:sz w:val="21"/>
          <w:szCs w:val="21"/>
          <w:lang w:val="ru-RU" w:eastAsia="ar-SA"/>
        </w:rPr>
        <w:t>30</w:t>
      </w:r>
      <w:r w:rsidRPr="009E1F2F">
        <w:rPr>
          <w:rFonts w:eastAsia="Times New Roman" w:cs="Times New Roman"/>
          <w:sz w:val="21"/>
          <w:szCs w:val="21"/>
          <w:lang w:eastAsia="ar-SA"/>
        </w:rPr>
        <w:t xml:space="preserve"> числа текущего месяца предоставляет Потребителю (в почтовые ящики) квитанцию на оплату коммунальной услуги </w:t>
      </w:r>
      <w:r w:rsidR="004842DE" w:rsidRPr="009E1F2F">
        <w:rPr>
          <w:rFonts w:eastAsia="Times New Roman" w:cs="Times New Roman"/>
          <w:sz w:val="21"/>
          <w:szCs w:val="21"/>
          <w:lang w:val="ru-RU" w:eastAsia="ar-SA"/>
        </w:rPr>
        <w:t>Х</w:t>
      </w:r>
      <w:r w:rsidRPr="009E1F2F">
        <w:rPr>
          <w:rFonts w:eastAsia="Times New Roman" w:cs="Times New Roman"/>
          <w:sz w:val="21"/>
          <w:szCs w:val="21"/>
          <w:lang w:val="ru-RU" w:eastAsia="ar-SA"/>
        </w:rPr>
        <w:t>ВС.</w:t>
      </w:r>
      <w:r w:rsidRPr="009E1F2F">
        <w:rPr>
          <w:rFonts w:eastAsia="Times New Roman" w:cs="Times New Roman"/>
          <w:sz w:val="21"/>
          <w:szCs w:val="21"/>
          <w:lang w:eastAsia="ar-SA"/>
        </w:rPr>
        <w:t xml:space="preserve"> </w:t>
      </w:r>
    </w:p>
    <w:p w14:paraId="020D282F" w14:textId="77777777" w:rsidR="00085904" w:rsidRPr="009E1F2F" w:rsidRDefault="00085904" w:rsidP="00085904">
      <w:pPr>
        <w:jc w:val="both"/>
        <w:rPr>
          <w:rFonts w:eastAsia="Times New Roman" w:cs="Times New Roman"/>
          <w:sz w:val="21"/>
          <w:szCs w:val="21"/>
          <w:lang w:eastAsia="ar-SA"/>
        </w:rPr>
      </w:pPr>
      <w:r w:rsidRPr="009E1F2F">
        <w:rPr>
          <w:rFonts w:eastAsia="Times New Roman" w:cs="Times New Roman"/>
          <w:sz w:val="21"/>
          <w:szCs w:val="21"/>
          <w:lang w:val="ru-RU" w:eastAsia="ar-SA"/>
        </w:rPr>
        <w:t>3.7.</w:t>
      </w:r>
      <w:r w:rsidRPr="009E1F2F">
        <w:rPr>
          <w:rFonts w:eastAsia="Times New Roman" w:cs="Times New Roman"/>
          <w:sz w:val="21"/>
          <w:szCs w:val="21"/>
          <w:lang w:eastAsia="ar-SA"/>
        </w:rPr>
        <w:t xml:space="preserve"> </w:t>
      </w:r>
      <w:proofErr w:type="gramStart"/>
      <w:r w:rsidRPr="009E1F2F">
        <w:rPr>
          <w:rFonts w:eastAsia="Times New Roman" w:cs="Times New Roman"/>
          <w:sz w:val="21"/>
          <w:szCs w:val="21"/>
          <w:lang w:val="ru-RU" w:eastAsia="ar-SA"/>
        </w:rPr>
        <w:t>В случае не предоставления показаний индивидуального прибора учета в установленные сроки п</w:t>
      </w:r>
      <w:r w:rsidRPr="009E1F2F">
        <w:rPr>
          <w:rFonts w:cs="Times New Roman"/>
          <w:sz w:val="21"/>
          <w:szCs w:val="21"/>
        </w:rPr>
        <w:t>лата за коммунальную услугу, предоставленную потребителю в 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1 года, а если период работы прибора учета составил меньше 1 года, - то за</w:t>
      </w:r>
      <w:proofErr w:type="gramEnd"/>
      <w:r w:rsidRPr="009E1F2F">
        <w:rPr>
          <w:rFonts w:cs="Times New Roman"/>
          <w:sz w:val="21"/>
          <w:szCs w:val="21"/>
        </w:rPr>
        <w:t xml:space="preserve"> фактический период работы прибора учета, но не менее 3 месяцев в следующих случаях и за указанные расчетные периоды: </w:t>
      </w:r>
    </w:p>
    <w:p w14:paraId="4DCB3F22"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прибора учета, но не более 3 расчетных периодов подряд для жилого помещения и не более 2 расчетных периодов подряд для нежилого помещения;</w:t>
      </w:r>
    </w:p>
    <w:p w14:paraId="0941CDB4"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 xml:space="preserve">б) 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w:t>
      </w:r>
      <w:r w:rsidRPr="009E1F2F">
        <w:rPr>
          <w:rFonts w:cs="Times New Roman"/>
          <w:sz w:val="21"/>
          <w:szCs w:val="21"/>
        </w:rPr>
        <w:lastRenderedPageBreak/>
        <w:t xml:space="preserve">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w:t>
      </w:r>
      <w:r w:rsidR="004A685A" w:rsidRPr="009E1F2F">
        <w:rPr>
          <w:rFonts w:cs="Times New Roman"/>
          <w:sz w:val="21"/>
          <w:szCs w:val="21"/>
          <w:lang w:val="ru-RU"/>
        </w:rPr>
        <w:t>6</w:t>
      </w:r>
      <w:r w:rsidRPr="009E1F2F">
        <w:rPr>
          <w:rFonts w:cs="Times New Roman"/>
          <w:sz w:val="21"/>
          <w:szCs w:val="21"/>
        </w:rPr>
        <w:t xml:space="preserve"> расчетных периодов подряд; </w:t>
      </w:r>
    </w:p>
    <w:p w14:paraId="3C7D2E69"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8</w:t>
      </w:r>
      <w:r w:rsidRPr="009E1F2F">
        <w:rPr>
          <w:rFonts w:cs="Times New Roman"/>
          <w:sz w:val="21"/>
          <w:szCs w:val="21"/>
        </w:rPr>
        <w:t xml:space="preserve">. По истечении предельного количества расчетных периодов, за которые плата за коммунальную услугу определяется по данным, предусмотренным указанным </w:t>
      </w:r>
      <w:hyperlink r:id="rId16" w:history="1">
        <w:r w:rsidRPr="009E1F2F">
          <w:rPr>
            <w:rFonts w:cs="Times New Roman"/>
            <w:color w:val="0000FF"/>
            <w:sz w:val="21"/>
            <w:szCs w:val="21"/>
          </w:rPr>
          <w:t>пунктом</w:t>
        </w:r>
      </w:hyperlink>
      <w:r w:rsidRPr="009E1F2F">
        <w:rPr>
          <w:rFonts w:cs="Times New Roman"/>
          <w:sz w:val="21"/>
          <w:szCs w:val="21"/>
        </w:rPr>
        <w:t>, плата за коммунальную услугу рассчитывается исходя из нормативов потребления коммунальных услуг.</w:t>
      </w:r>
    </w:p>
    <w:p w14:paraId="296A3894" w14:textId="77777777" w:rsidR="00085904" w:rsidRPr="009E1F2F" w:rsidRDefault="00085904" w:rsidP="00085904">
      <w:pPr>
        <w:autoSpaceDE w:val="0"/>
        <w:adjustRightInd w:val="0"/>
        <w:jc w:val="both"/>
        <w:rPr>
          <w:rFonts w:cs="Times New Roman"/>
          <w:sz w:val="21"/>
          <w:szCs w:val="21"/>
          <w:lang w:val="ru-RU"/>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9</w:t>
      </w:r>
      <w:r w:rsidRPr="009E1F2F">
        <w:rPr>
          <w:rFonts w:cs="Times New Roman"/>
          <w:sz w:val="21"/>
          <w:szCs w:val="21"/>
        </w:rPr>
        <w:t xml:space="preserve">. </w:t>
      </w:r>
      <w:r w:rsidRPr="009E1F2F">
        <w:rPr>
          <w:rFonts w:cs="Times New Roman"/>
          <w:sz w:val="21"/>
          <w:szCs w:val="21"/>
          <w:lang w:val="ru-RU"/>
        </w:rPr>
        <w:t>До возобновления расчетов по индивидуальному прибору учета Потребитель обязан обратиться к Поставщику с заявлением о принятии показаний индивидуального прибора к учету (составление акта и снятие показаний как начальных). Перерасчет по показаниям индивидуального прибора учета Поставщиком не производиться при превышении периода непредоставления показаний свыше 3 месяцев. При этом дальнейший расчет начислений по индивидуальному прибору учета  производится с текущих показаний как начальных, зафиксированных актом на момент проверки.</w:t>
      </w:r>
    </w:p>
    <w:p w14:paraId="6B0955B6"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 xml:space="preserve">Если в ходе проводимой Поставщиком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w:t>
      </w:r>
      <w:r w:rsidRPr="009E1F2F">
        <w:rPr>
          <w:rFonts w:cs="Times New Roman"/>
          <w:sz w:val="21"/>
          <w:szCs w:val="21"/>
          <w:lang w:val="ru-RU"/>
        </w:rPr>
        <w:t>Поставщиком</w:t>
      </w:r>
      <w:r w:rsidRPr="009E1F2F">
        <w:rPr>
          <w:rFonts w:cs="Times New Roman"/>
          <w:sz w:val="21"/>
          <w:szCs w:val="21"/>
        </w:rPr>
        <w:t xml:space="preserve">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Поставщику и использован Поставщиком при расчете размера платы за коммунальную услугу за предшествующий проверке расчетный период, то Поставщик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Поставщиком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602A200D"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Перерасчет размера платы должен быть произведен исходя из снятых Поставщиком в ходе проверки показаний проверяемого прибора учета.</w:t>
      </w:r>
    </w:p>
    <w:p w14:paraId="4B1C7328"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Поставщиком была проведена проверка.</w:t>
      </w:r>
    </w:p>
    <w:p w14:paraId="1D7A969B"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10</w:t>
      </w:r>
      <w:r w:rsidRPr="009E1F2F">
        <w:rPr>
          <w:rFonts w:cs="Times New Roman"/>
          <w:sz w:val="21"/>
          <w:szCs w:val="21"/>
        </w:rPr>
        <w:t xml:space="preserve">. При обнаружении осуществленного с нарушением установленного порядка подключения (далее - несанкционированное подключение) оборудования потребителя к </w:t>
      </w:r>
      <w:r w:rsidR="00DE4463" w:rsidRPr="009E1F2F">
        <w:rPr>
          <w:rFonts w:cs="Times New Roman"/>
          <w:sz w:val="21"/>
          <w:szCs w:val="21"/>
          <w:lang w:val="ru-RU"/>
        </w:rPr>
        <w:t xml:space="preserve">централизованным система водоснабжения </w:t>
      </w:r>
      <w:r w:rsidRPr="009E1F2F">
        <w:rPr>
          <w:rFonts w:cs="Times New Roman"/>
          <w:sz w:val="21"/>
          <w:szCs w:val="21"/>
        </w:rPr>
        <w:t>Поставщик обязан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02F08052"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Поставщиком до даты устранения Поставщиком такого несанкционированного подключения.</w:t>
      </w:r>
    </w:p>
    <w:p w14:paraId="5F776C41"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Поставщиком и уплаченной им (ими) платы за коммунальную услугу, то такой потребитель (потребители) вправе требовать в установленном гражданским </w:t>
      </w:r>
      <w:hyperlink r:id="rId17" w:history="1">
        <w:r w:rsidRPr="009E1F2F">
          <w:rPr>
            <w:rFonts w:cs="Times New Roman"/>
            <w:color w:val="0000FF"/>
            <w:sz w:val="21"/>
            <w:szCs w:val="21"/>
          </w:rPr>
          <w:t>законодательством</w:t>
        </w:r>
      </w:hyperlink>
      <w:r w:rsidRPr="009E1F2F">
        <w:rPr>
          <w:rFonts w:cs="Times New Roman"/>
          <w:sz w:val="21"/>
          <w:szCs w:val="21"/>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14:paraId="5FA05D22" w14:textId="77777777" w:rsidR="002050AE" w:rsidRDefault="00085904" w:rsidP="002050AE">
      <w:pPr>
        <w:autoSpaceDE w:val="0"/>
        <w:adjustRightInd w:val="0"/>
        <w:jc w:val="both"/>
        <w:rPr>
          <w:rFonts w:cs="Times New Roman"/>
          <w:sz w:val="21"/>
          <w:szCs w:val="21"/>
          <w:lang w:val="ru-RU"/>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11</w:t>
      </w:r>
      <w:r w:rsidRPr="009E1F2F">
        <w:rPr>
          <w:rFonts w:cs="Times New Roman"/>
          <w:sz w:val="21"/>
          <w:szCs w:val="21"/>
        </w:rPr>
        <w:t xml:space="preserve">. При обнаружении Поставщиком факта несанкционированного вмешательства в работу индивидуального прибора учета, расположенного в жилом помещении потребителя, повлекшего искажение показаний такого прибора учета, Поставщик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w:t>
      </w:r>
      <w:r w:rsidR="00001362" w:rsidRPr="009E1F2F">
        <w:rPr>
          <w:rFonts w:cs="Times New Roman"/>
          <w:sz w:val="21"/>
          <w:szCs w:val="21"/>
          <w:lang w:val="ru-RU"/>
        </w:rPr>
        <w:t>за период начиная с даты несанкционированного вмешательства в работу прибора учета, указанный в акте проверки состояния прибора учета, составленном Поставщиком до даты устранения такого вмешательства.</w:t>
      </w:r>
    </w:p>
    <w:p w14:paraId="19D78FAD" w14:textId="40F3F62D" w:rsidR="002050AE" w:rsidRPr="002050AE" w:rsidRDefault="00DF2958" w:rsidP="002050AE">
      <w:pPr>
        <w:autoSpaceDE w:val="0"/>
        <w:adjustRightInd w:val="0"/>
        <w:jc w:val="both"/>
        <w:rPr>
          <w:rFonts w:eastAsia="Times New Roman" w:cs="Times New Roman"/>
          <w:kern w:val="0"/>
          <w:sz w:val="20"/>
          <w:szCs w:val="20"/>
          <w:lang w:val="ru-RU" w:eastAsia="ar-SA" w:bidi="ar-SA"/>
        </w:rPr>
      </w:pPr>
      <w:r w:rsidRPr="007363CF">
        <w:rPr>
          <w:sz w:val="20"/>
          <w:szCs w:val="20"/>
        </w:rPr>
        <w:t xml:space="preserve">3.12. </w:t>
      </w:r>
      <w:r w:rsidR="002050AE" w:rsidRPr="002050AE">
        <w:rPr>
          <w:rFonts w:eastAsia="Times New Roman" w:cs="Times New Roman"/>
          <w:kern w:val="0"/>
          <w:sz w:val="20"/>
          <w:szCs w:val="20"/>
          <w:lang w:val="ru-RU" w:eastAsia="ar-SA" w:bidi="ar-SA"/>
        </w:rPr>
        <w:t>Абоненту также производится начисление размера платы за</w:t>
      </w:r>
      <w:r w:rsidR="002050AE" w:rsidRPr="002050AE">
        <w:rPr>
          <w:rFonts w:eastAsia="Times New Roman" w:cs="Times New Roman"/>
          <w:kern w:val="0"/>
          <w:sz w:val="20"/>
          <w:szCs w:val="20"/>
          <w:lang w:eastAsia="ar-SA" w:bidi="ar-SA"/>
        </w:rPr>
        <w:t xml:space="preserve"> холодное водоснабжение при использовании земельного участка и надворных построек (полив земельного участа, 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 водоснабжение иных надворных построек, в том числе гаража, теплиц (зимних садов); полив теплиц, парников (зимних садов) круглогодичного использования суммарной площадью более 10 кв. метров; полив теплиц, парников при использовании в теплый период года суммарной площадью более 10 кв. метров), по показаниям индивидуального прибора учета</w:t>
      </w:r>
      <w:r w:rsidR="002050AE" w:rsidRPr="002050AE">
        <w:rPr>
          <w:rFonts w:eastAsia="Times New Roman" w:cs="Times New Roman"/>
          <w:kern w:val="0"/>
          <w:sz w:val="20"/>
          <w:szCs w:val="20"/>
          <w:lang w:val="ru-RU" w:eastAsia="ar-SA" w:bidi="ar-SA"/>
        </w:rPr>
        <w:t xml:space="preserve"> холодной воды</w:t>
      </w:r>
      <w:r w:rsidR="002050AE" w:rsidRPr="002050AE">
        <w:rPr>
          <w:rFonts w:eastAsia="Times New Roman" w:cs="Times New Roman"/>
          <w:kern w:val="0"/>
          <w:sz w:val="20"/>
          <w:szCs w:val="20"/>
          <w:lang w:eastAsia="ar-SA" w:bidi="ar-SA"/>
        </w:rPr>
        <w:t>, а при его отсутствии - по установленн</w:t>
      </w:r>
      <w:r w:rsidR="002050AE" w:rsidRPr="002050AE">
        <w:rPr>
          <w:rFonts w:eastAsia="Times New Roman" w:cs="Times New Roman"/>
          <w:kern w:val="0"/>
          <w:sz w:val="20"/>
          <w:szCs w:val="20"/>
          <w:lang w:val="ru-RU" w:eastAsia="ar-SA" w:bidi="ar-SA"/>
        </w:rPr>
        <w:t>ым</w:t>
      </w:r>
      <w:r w:rsidR="002050AE" w:rsidRPr="002050AE">
        <w:rPr>
          <w:rFonts w:eastAsia="Times New Roman" w:cs="Times New Roman"/>
          <w:kern w:val="0"/>
          <w:sz w:val="20"/>
          <w:szCs w:val="20"/>
          <w:lang w:eastAsia="ar-SA" w:bidi="ar-SA"/>
        </w:rPr>
        <w:t xml:space="preserve"> уполномоченным органом норматив</w:t>
      </w:r>
      <w:r w:rsidR="002050AE" w:rsidRPr="002050AE">
        <w:rPr>
          <w:rFonts w:eastAsia="Times New Roman" w:cs="Times New Roman"/>
          <w:kern w:val="0"/>
          <w:sz w:val="20"/>
          <w:szCs w:val="20"/>
          <w:lang w:val="ru-RU" w:eastAsia="ar-SA" w:bidi="ar-SA"/>
        </w:rPr>
        <w:t>ам</w:t>
      </w:r>
      <w:r w:rsidR="002050AE" w:rsidRPr="002050AE">
        <w:rPr>
          <w:rFonts w:eastAsia="Times New Roman" w:cs="Times New Roman"/>
          <w:kern w:val="0"/>
          <w:sz w:val="20"/>
          <w:szCs w:val="20"/>
          <w:lang w:eastAsia="ar-SA" w:bidi="ar-SA"/>
        </w:rPr>
        <w:t xml:space="preserve"> потребления коммунальной услуги по холодному водоснабжению при использовании земельного участка и надворных построек. В случае отсутствия</w:t>
      </w:r>
      <w:r w:rsidR="002050AE" w:rsidRPr="002050AE">
        <w:rPr>
          <w:rFonts w:eastAsia="Times New Roman" w:cs="Times New Roman"/>
          <w:kern w:val="0"/>
          <w:sz w:val="20"/>
          <w:szCs w:val="20"/>
          <w:lang w:val="ru-RU" w:eastAsia="ar-SA" w:bidi="ar-SA"/>
        </w:rPr>
        <w:t xml:space="preserve"> или утраты действия </w:t>
      </w:r>
      <w:r w:rsidR="002050AE" w:rsidRPr="002050AE">
        <w:rPr>
          <w:rFonts w:eastAsia="Times New Roman" w:cs="Times New Roman"/>
          <w:kern w:val="0"/>
          <w:sz w:val="20"/>
          <w:szCs w:val="20"/>
          <w:lang w:eastAsia="ar-SA" w:bidi="ar-SA"/>
        </w:rPr>
        <w:t>норматив</w:t>
      </w:r>
      <w:r w:rsidR="002050AE" w:rsidRPr="002050AE">
        <w:rPr>
          <w:rFonts w:eastAsia="Times New Roman" w:cs="Times New Roman"/>
          <w:kern w:val="0"/>
          <w:sz w:val="20"/>
          <w:szCs w:val="20"/>
          <w:lang w:val="ru-RU" w:eastAsia="ar-SA" w:bidi="ar-SA"/>
        </w:rPr>
        <w:t>ов</w:t>
      </w:r>
      <w:r w:rsidR="002050AE" w:rsidRPr="002050AE">
        <w:rPr>
          <w:rFonts w:eastAsia="Times New Roman" w:cs="Times New Roman"/>
          <w:kern w:val="0"/>
          <w:sz w:val="20"/>
          <w:szCs w:val="20"/>
          <w:lang w:eastAsia="ar-SA" w:bidi="ar-SA"/>
        </w:rPr>
        <w:t xml:space="preserve"> </w:t>
      </w:r>
      <w:r w:rsidR="002050AE" w:rsidRPr="002050AE">
        <w:rPr>
          <w:rFonts w:eastAsia="Times New Roman" w:cs="Times New Roman"/>
          <w:kern w:val="0"/>
          <w:sz w:val="20"/>
          <w:szCs w:val="20"/>
          <w:lang w:val="ru-RU" w:eastAsia="ar-SA" w:bidi="ar-SA"/>
        </w:rPr>
        <w:t xml:space="preserve">потребления холодного водоснабжения </w:t>
      </w:r>
      <w:r w:rsidR="002050AE" w:rsidRPr="002050AE">
        <w:rPr>
          <w:rFonts w:eastAsia="Times New Roman" w:cs="Times New Roman"/>
          <w:kern w:val="0"/>
          <w:sz w:val="20"/>
          <w:szCs w:val="20"/>
          <w:lang w:eastAsia="ar-SA" w:bidi="ar-SA"/>
        </w:rPr>
        <w:t>на полив</w:t>
      </w:r>
      <w:r w:rsidR="002050AE" w:rsidRPr="002050AE">
        <w:rPr>
          <w:rFonts w:eastAsia="Times New Roman" w:cs="Times New Roman"/>
          <w:kern w:val="0"/>
          <w:sz w:val="20"/>
          <w:szCs w:val="20"/>
          <w:lang w:val="ru-RU" w:eastAsia="ar-SA" w:bidi="ar-SA"/>
        </w:rPr>
        <w:t xml:space="preserve"> земельного участка</w:t>
      </w:r>
      <w:r w:rsidR="002050AE" w:rsidRPr="002050AE">
        <w:rPr>
          <w:rFonts w:eastAsia="Times New Roman" w:cs="Times New Roman"/>
          <w:kern w:val="0"/>
          <w:sz w:val="20"/>
          <w:szCs w:val="20"/>
          <w:lang w:eastAsia="ar-SA" w:bidi="ar-SA"/>
        </w:rPr>
        <w:t xml:space="preserve">, начисление размера платы за холодное водоснабжение </w:t>
      </w:r>
      <w:r w:rsidR="002050AE" w:rsidRPr="002050AE">
        <w:rPr>
          <w:rFonts w:eastAsia="Times New Roman" w:cs="Times New Roman"/>
          <w:kern w:val="0"/>
          <w:sz w:val="20"/>
          <w:szCs w:val="20"/>
          <w:lang w:val="ru-RU" w:eastAsia="ar-SA" w:bidi="ar-SA"/>
        </w:rPr>
        <w:t xml:space="preserve"> на полив </w:t>
      </w:r>
      <w:r w:rsidR="002050AE" w:rsidRPr="002050AE">
        <w:rPr>
          <w:rFonts w:eastAsia="Times New Roman" w:cs="Times New Roman"/>
          <w:kern w:val="0"/>
          <w:sz w:val="20"/>
          <w:szCs w:val="20"/>
          <w:lang w:eastAsia="ar-SA" w:bidi="ar-SA"/>
        </w:rPr>
        <w:t>осуществляется расчетным способом согласно площади земельного участка  м</w:t>
      </w:r>
      <w:r w:rsidR="002050AE" w:rsidRPr="002050AE">
        <w:rPr>
          <w:rFonts w:eastAsia="Times New Roman" w:cs="Times New Roman"/>
          <w:kern w:val="0"/>
          <w:sz w:val="20"/>
          <w:szCs w:val="20"/>
          <w:vertAlign w:val="superscript"/>
          <w:lang w:eastAsia="ar-SA" w:bidi="ar-SA"/>
        </w:rPr>
        <w:t>2</w:t>
      </w:r>
      <w:r w:rsidR="002050AE" w:rsidRPr="002050AE">
        <w:rPr>
          <w:rFonts w:eastAsia="Times New Roman" w:cs="Times New Roman"/>
          <w:kern w:val="0"/>
          <w:sz w:val="20"/>
          <w:szCs w:val="20"/>
          <w:lang w:eastAsia="ar-SA" w:bidi="ar-SA"/>
        </w:rPr>
        <w:t xml:space="preserve"> (сотка)  и   нормам СП 31.13330.2021 (Актуализированная редакция СНиП 2.04.02-84*).</w:t>
      </w:r>
      <w:r w:rsidR="003A707F" w:rsidRPr="003A707F">
        <w:rPr>
          <w:rFonts w:eastAsia="Times New Roman" w:cs="Times New Roman"/>
          <w:kern w:val="0"/>
          <w:sz w:val="20"/>
          <w:szCs w:val="20"/>
          <w:lang w:eastAsia="ar-SA" w:bidi="ar-SA"/>
        </w:rPr>
        <w:t xml:space="preserve"> </w:t>
      </w:r>
      <w:r w:rsidR="003A707F" w:rsidRPr="002050AE">
        <w:rPr>
          <w:rFonts w:eastAsia="Times New Roman" w:cs="Times New Roman"/>
          <w:kern w:val="0"/>
          <w:sz w:val="20"/>
          <w:szCs w:val="20"/>
          <w:lang w:eastAsia="ar-SA" w:bidi="ar-SA"/>
        </w:rPr>
        <w:t>Потребитель обязан сообщить Поставщику</w:t>
      </w:r>
      <w:r w:rsidR="003A707F" w:rsidRPr="002050AE">
        <w:rPr>
          <w:rFonts w:eastAsia="Times New Roman" w:cs="Times New Roman"/>
          <w:kern w:val="0"/>
          <w:sz w:val="20"/>
          <w:szCs w:val="20"/>
          <w:lang w:eastAsia="ar-SA" w:bidi="ar-SA"/>
        </w:rPr>
        <w:t xml:space="preserve"> </w:t>
      </w:r>
      <w:r w:rsidR="003A707F">
        <w:rPr>
          <w:rFonts w:eastAsia="Times New Roman" w:cs="Times New Roman"/>
          <w:kern w:val="0"/>
          <w:sz w:val="20"/>
          <w:szCs w:val="20"/>
          <w:lang w:val="ru-RU" w:eastAsia="ar-SA" w:bidi="ar-SA"/>
        </w:rPr>
        <w:t xml:space="preserve"> п</w:t>
      </w:r>
      <w:r w:rsidR="002050AE" w:rsidRPr="002050AE">
        <w:rPr>
          <w:rFonts w:eastAsia="Times New Roman" w:cs="Times New Roman"/>
          <w:kern w:val="0"/>
          <w:sz w:val="20"/>
          <w:szCs w:val="20"/>
          <w:lang w:eastAsia="ar-SA" w:bidi="ar-SA"/>
        </w:rPr>
        <w:t>лощадь земельного участка, не занятого жилым</w:t>
      </w:r>
      <w:r w:rsidR="003A707F">
        <w:rPr>
          <w:rFonts w:eastAsia="Times New Roman" w:cs="Times New Roman"/>
          <w:kern w:val="0"/>
          <w:sz w:val="20"/>
          <w:szCs w:val="20"/>
          <w:lang w:eastAsia="ar-SA" w:bidi="ar-SA"/>
        </w:rPr>
        <w:t xml:space="preserve"> домом и надворными постройками</w:t>
      </w:r>
      <w:bookmarkStart w:id="3" w:name="_GoBack"/>
      <w:bookmarkEnd w:id="3"/>
      <w:r w:rsidR="002050AE" w:rsidRPr="002050AE">
        <w:rPr>
          <w:rFonts w:eastAsia="Times New Roman" w:cs="Times New Roman"/>
          <w:kern w:val="0"/>
          <w:sz w:val="20"/>
          <w:szCs w:val="20"/>
          <w:lang w:eastAsia="ar-SA" w:bidi="ar-SA"/>
        </w:rPr>
        <w:t>. В случае отсутствия сведений о размере поливаемой площади</w:t>
      </w:r>
      <w:r w:rsidR="002050AE" w:rsidRPr="002050AE">
        <w:rPr>
          <w:rFonts w:eastAsia="Times New Roman" w:cs="Times New Roman"/>
          <w:kern w:val="0"/>
          <w:sz w:val="20"/>
          <w:szCs w:val="20"/>
          <w:lang w:val="ru-RU" w:eastAsia="ar-SA" w:bidi="ar-SA"/>
        </w:rPr>
        <w:t xml:space="preserve"> земельного участка</w:t>
      </w:r>
      <w:r w:rsidR="002050AE" w:rsidRPr="002050AE">
        <w:rPr>
          <w:rFonts w:eastAsia="Times New Roman" w:cs="Times New Roman"/>
          <w:kern w:val="0"/>
          <w:sz w:val="20"/>
          <w:szCs w:val="20"/>
          <w:lang w:eastAsia="ar-SA" w:bidi="ar-SA"/>
        </w:rPr>
        <w:t>, Поставщик вправе применять при расчете платы за полив земельного участка 300 м</w:t>
      </w:r>
      <w:r w:rsidR="002050AE" w:rsidRPr="002050AE">
        <w:rPr>
          <w:rFonts w:eastAsia="Times New Roman" w:cs="Times New Roman"/>
          <w:kern w:val="0"/>
          <w:sz w:val="20"/>
          <w:szCs w:val="20"/>
          <w:vertAlign w:val="superscript"/>
          <w:lang w:eastAsia="ar-SA" w:bidi="ar-SA"/>
        </w:rPr>
        <w:t>2</w:t>
      </w:r>
      <w:r w:rsidR="002050AE" w:rsidRPr="002050AE">
        <w:rPr>
          <w:rFonts w:eastAsia="Times New Roman" w:cs="Times New Roman"/>
          <w:kern w:val="0"/>
          <w:sz w:val="20"/>
          <w:szCs w:val="20"/>
          <w:lang w:eastAsia="ar-SA" w:bidi="ar-SA"/>
        </w:rPr>
        <w:t xml:space="preserve"> поливной площади</w:t>
      </w:r>
      <w:r w:rsidR="002050AE" w:rsidRPr="002050AE">
        <w:rPr>
          <w:rFonts w:eastAsia="Times New Roman" w:cs="Times New Roman"/>
          <w:kern w:val="0"/>
          <w:sz w:val="20"/>
          <w:szCs w:val="20"/>
          <w:lang w:val="ru-RU" w:eastAsia="ar-SA" w:bidi="ar-SA"/>
        </w:rPr>
        <w:t xml:space="preserve">. </w:t>
      </w:r>
    </w:p>
    <w:p w14:paraId="2C99F2E3" w14:textId="4F661244" w:rsidR="000C24B2" w:rsidRPr="002050AE" w:rsidRDefault="00085904" w:rsidP="002050AE">
      <w:pPr>
        <w:pStyle w:val="a4"/>
        <w:spacing w:before="0" w:beforeAutospacing="0" w:after="0"/>
        <w:jc w:val="both"/>
        <w:rPr>
          <w:sz w:val="21"/>
          <w:szCs w:val="21"/>
        </w:rPr>
      </w:pPr>
      <w:r w:rsidRPr="002050AE">
        <w:rPr>
          <w:sz w:val="21"/>
          <w:szCs w:val="21"/>
        </w:rPr>
        <w:lastRenderedPageBreak/>
        <w:t>4.</w:t>
      </w:r>
      <w:r w:rsidR="000C24B2" w:rsidRPr="002050AE">
        <w:rPr>
          <w:sz w:val="21"/>
          <w:szCs w:val="21"/>
        </w:rPr>
        <w:t>Условия временного прекращения или ограничения</w:t>
      </w:r>
      <w:r w:rsidR="005D5759" w:rsidRPr="002050AE">
        <w:rPr>
          <w:sz w:val="21"/>
          <w:szCs w:val="21"/>
        </w:rPr>
        <w:t xml:space="preserve"> </w:t>
      </w:r>
      <w:r w:rsidR="000C24B2" w:rsidRPr="002050AE">
        <w:rPr>
          <w:sz w:val="21"/>
          <w:szCs w:val="21"/>
        </w:rPr>
        <w:t>холодного водоснабжения и приема сточных вод</w:t>
      </w:r>
      <w:r w:rsidR="00E93855" w:rsidRPr="002050AE">
        <w:rPr>
          <w:sz w:val="21"/>
          <w:szCs w:val="21"/>
        </w:rPr>
        <w:t>.</w:t>
      </w:r>
    </w:p>
    <w:p w14:paraId="2907B772" w14:textId="77777777" w:rsidR="000C24B2" w:rsidRPr="002050AE" w:rsidRDefault="00085904" w:rsidP="00E04406">
      <w:pPr>
        <w:pStyle w:val="a3"/>
        <w:jc w:val="both"/>
        <w:rPr>
          <w:rFonts w:ascii="Times New Roman" w:hAnsi="Times New Roman" w:cs="Times New Roman"/>
          <w:sz w:val="21"/>
          <w:szCs w:val="21"/>
        </w:rPr>
      </w:pPr>
      <w:r w:rsidRPr="002050AE">
        <w:rPr>
          <w:rFonts w:ascii="Times New Roman" w:hAnsi="Times New Roman" w:cs="Times New Roman"/>
          <w:sz w:val="21"/>
          <w:szCs w:val="21"/>
        </w:rPr>
        <w:t>4.1. Поставщик</w:t>
      </w:r>
      <w:r w:rsidR="000C24B2" w:rsidRPr="002050AE">
        <w:rPr>
          <w:rFonts w:ascii="Times New Roman" w:hAnsi="Times New Roman" w:cs="Times New Roman"/>
          <w:sz w:val="21"/>
          <w:szCs w:val="21"/>
        </w:rPr>
        <w:t xml:space="preserve">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18" w:history="1">
        <w:r w:rsidR="000C24B2" w:rsidRPr="002050AE">
          <w:rPr>
            <w:rFonts w:ascii="Times New Roman" w:hAnsi="Times New Roman" w:cs="Times New Roman"/>
            <w:sz w:val="21"/>
            <w:szCs w:val="21"/>
          </w:rPr>
          <w:t>законом</w:t>
        </w:r>
      </w:hyperlink>
      <w:r w:rsidR="000C24B2" w:rsidRPr="002050AE">
        <w:rPr>
          <w:rFonts w:ascii="Times New Roman" w:hAnsi="Times New Roman" w:cs="Times New Roman"/>
          <w:sz w:val="21"/>
          <w:szCs w:val="21"/>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19" w:history="1">
        <w:r w:rsidR="000C24B2" w:rsidRPr="002050AE">
          <w:rPr>
            <w:rFonts w:ascii="Times New Roman" w:hAnsi="Times New Roman" w:cs="Times New Roman"/>
            <w:sz w:val="21"/>
            <w:szCs w:val="21"/>
          </w:rPr>
          <w:t>правилами</w:t>
        </w:r>
      </w:hyperlink>
      <w:r w:rsidR="000C24B2" w:rsidRPr="002050AE">
        <w:rPr>
          <w:rFonts w:ascii="Times New Roman" w:hAnsi="Times New Roman" w:cs="Times New Roman"/>
          <w:sz w:val="21"/>
          <w:szCs w:val="21"/>
        </w:rPr>
        <w:t xml:space="preserve"> холодного водоснабжения и водоотведения, утверждаемыми Правительством Российской Федерации.</w:t>
      </w:r>
    </w:p>
    <w:p w14:paraId="2815671C" w14:textId="77777777" w:rsidR="000C24B2" w:rsidRPr="002050AE" w:rsidRDefault="00085904" w:rsidP="00D436AC">
      <w:pPr>
        <w:pStyle w:val="a3"/>
        <w:jc w:val="both"/>
        <w:rPr>
          <w:rFonts w:ascii="Times New Roman" w:hAnsi="Times New Roman" w:cs="Times New Roman"/>
          <w:sz w:val="21"/>
          <w:szCs w:val="21"/>
        </w:rPr>
      </w:pPr>
      <w:r w:rsidRPr="002050AE">
        <w:rPr>
          <w:rFonts w:ascii="Times New Roman" w:hAnsi="Times New Roman" w:cs="Times New Roman"/>
          <w:sz w:val="21"/>
          <w:szCs w:val="21"/>
        </w:rPr>
        <w:t>4.2. Поставщик</w:t>
      </w:r>
      <w:r w:rsidR="000C24B2" w:rsidRPr="002050AE">
        <w:rPr>
          <w:rFonts w:ascii="Times New Roman" w:hAnsi="Times New Roman" w:cs="Times New Roman"/>
          <w:sz w:val="21"/>
          <w:szCs w:val="21"/>
        </w:rPr>
        <w:t xml:space="preserve"> в течение 24 часов с момента временного прекращения или ограничения холодного водоснабжения абонента уведомляет о таком прекращении или ограничении:</w:t>
      </w:r>
    </w:p>
    <w:p w14:paraId="582156B7" w14:textId="77777777" w:rsidR="000C24B2" w:rsidRPr="002050AE" w:rsidRDefault="000C24B2" w:rsidP="00D436AC">
      <w:pPr>
        <w:pStyle w:val="a3"/>
        <w:jc w:val="both"/>
        <w:rPr>
          <w:rFonts w:ascii="Times New Roman" w:hAnsi="Times New Roman" w:cs="Times New Roman"/>
          <w:sz w:val="21"/>
          <w:szCs w:val="21"/>
        </w:rPr>
      </w:pPr>
      <w:r w:rsidRPr="002050AE">
        <w:rPr>
          <w:rFonts w:ascii="Times New Roman" w:hAnsi="Times New Roman" w:cs="Times New Roman"/>
          <w:sz w:val="21"/>
          <w:szCs w:val="21"/>
        </w:rPr>
        <w:t xml:space="preserve">    а) абонента;</w:t>
      </w:r>
    </w:p>
    <w:p w14:paraId="12089781" w14:textId="77777777" w:rsidR="000C24B2" w:rsidRPr="002050AE" w:rsidRDefault="000C24B2" w:rsidP="00D436AC">
      <w:pPr>
        <w:pStyle w:val="a3"/>
        <w:jc w:val="both"/>
        <w:rPr>
          <w:rFonts w:ascii="Times New Roman" w:hAnsi="Times New Roman" w:cs="Times New Roman"/>
          <w:sz w:val="21"/>
          <w:szCs w:val="21"/>
        </w:rPr>
      </w:pPr>
      <w:r w:rsidRPr="002050AE">
        <w:rPr>
          <w:rFonts w:ascii="Times New Roman" w:hAnsi="Times New Roman" w:cs="Times New Roman"/>
          <w:sz w:val="21"/>
          <w:szCs w:val="21"/>
        </w:rPr>
        <w:t xml:space="preserve">    б)   орган местного самоуправления поселения, городского округа;</w:t>
      </w:r>
    </w:p>
    <w:p w14:paraId="6EA8EE5A" w14:textId="77777777" w:rsidR="000C24B2" w:rsidRPr="002050AE" w:rsidRDefault="000C24B2" w:rsidP="00D436AC">
      <w:pPr>
        <w:pStyle w:val="a3"/>
        <w:jc w:val="both"/>
        <w:rPr>
          <w:rFonts w:ascii="Times New Roman" w:hAnsi="Times New Roman" w:cs="Times New Roman"/>
          <w:sz w:val="21"/>
          <w:szCs w:val="21"/>
        </w:rPr>
      </w:pPr>
      <w:r w:rsidRPr="002050AE">
        <w:rPr>
          <w:rFonts w:ascii="Times New Roman" w:hAnsi="Times New Roman" w:cs="Times New Roman"/>
          <w:sz w:val="21"/>
          <w:szCs w:val="21"/>
        </w:rPr>
        <w:t xml:space="preserve">    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61CCDF44" w14:textId="77777777" w:rsidR="000C24B2" w:rsidRPr="002050AE" w:rsidRDefault="000C24B2" w:rsidP="00D436AC">
      <w:pPr>
        <w:pStyle w:val="a3"/>
        <w:jc w:val="both"/>
        <w:rPr>
          <w:rFonts w:ascii="Times New Roman" w:hAnsi="Times New Roman" w:cs="Times New Roman"/>
          <w:sz w:val="21"/>
          <w:szCs w:val="21"/>
        </w:rPr>
      </w:pPr>
      <w:r w:rsidRPr="002050AE">
        <w:rPr>
          <w:rFonts w:ascii="Times New Roman" w:hAnsi="Times New Roman" w:cs="Times New Roman"/>
          <w:sz w:val="21"/>
          <w:szCs w:val="21"/>
        </w:rPr>
        <w:t xml:space="preserve">    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4A9F91FA" w14:textId="5DB11EFB" w:rsidR="00085904" w:rsidRPr="009E1F2F" w:rsidRDefault="00085904" w:rsidP="00D436AC">
      <w:pPr>
        <w:pStyle w:val="a3"/>
        <w:jc w:val="both"/>
        <w:rPr>
          <w:rFonts w:ascii="Times New Roman" w:hAnsi="Times New Roman" w:cs="Times New Roman"/>
          <w:sz w:val="21"/>
          <w:szCs w:val="21"/>
        </w:rPr>
      </w:pPr>
      <w:proofErr w:type="gramStart"/>
      <w:r w:rsidRPr="009E1F2F">
        <w:rPr>
          <w:rFonts w:ascii="Times New Roman" w:hAnsi="Times New Roman" w:cs="Times New Roman"/>
          <w:sz w:val="21"/>
          <w:szCs w:val="21"/>
        </w:rPr>
        <w:t>4.3.</w:t>
      </w:r>
      <w:r w:rsidR="000C24B2" w:rsidRPr="009E1F2F">
        <w:rPr>
          <w:rFonts w:ascii="Times New Roman" w:hAnsi="Times New Roman" w:cs="Times New Roman"/>
          <w:sz w:val="21"/>
          <w:szCs w:val="21"/>
        </w:rPr>
        <w:t>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bookmarkStart w:id="4" w:name="Par1291"/>
      <w:bookmarkEnd w:id="4"/>
      <w:proofErr w:type="gramEnd"/>
    </w:p>
    <w:p w14:paraId="66AFFEDB"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5</w:t>
      </w:r>
      <w:r w:rsidR="000C24B2" w:rsidRPr="009E1F2F">
        <w:rPr>
          <w:rFonts w:ascii="Times New Roman" w:hAnsi="Times New Roman" w:cs="Times New Roman"/>
          <w:sz w:val="21"/>
          <w:szCs w:val="21"/>
        </w:rPr>
        <w:t>. Порядок урегулирования споров и разногласий</w:t>
      </w:r>
    </w:p>
    <w:p w14:paraId="56C619D1" w14:textId="7A8990C4" w:rsidR="00085904"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5.1.</w:t>
      </w:r>
      <w:r w:rsidR="000C24B2" w:rsidRPr="009E1F2F">
        <w:rPr>
          <w:rFonts w:ascii="Times New Roman" w:hAnsi="Times New Roman" w:cs="Times New Roman"/>
          <w:sz w:val="21"/>
          <w:szCs w:val="21"/>
        </w:rPr>
        <w:t xml:space="preserve"> Все споры и разногласия, возникающие между сторонами, связанные с исполнением настоящего договора, подлежат урегулированию в </w:t>
      </w:r>
      <w:r w:rsidR="00001362" w:rsidRPr="009E1F2F">
        <w:rPr>
          <w:rFonts w:ascii="Times New Roman" w:hAnsi="Times New Roman" w:cs="Times New Roman"/>
          <w:sz w:val="21"/>
          <w:szCs w:val="21"/>
        </w:rPr>
        <w:t>суде в порядке, уст</w:t>
      </w:r>
      <w:r w:rsidR="00A94D7F" w:rsidRPr="009E1F2F">
        <w:rPr>
          <w:rFonts w:ascii="Times New Roman" w:hAnsi="Times New Roman" w:cs="Times New Roman"/>
          <w:sz w:val="21"/>
          <w:szCs w:val="21"/>
        </w:rPr>
        <w:t>ановленном законодательством РФ, без соблюдения претензионного порядка.</w:t>
      </w:r>
    </w:p>
    <w:p w14:paraId="08D93B26"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0C24B2" w:rsidRPr="009E1F2F">
        <w:rPr>
          <w:rFonts w:ascii="Times New Roman" w:hAnsi="Times New Roman" w:cs="Times New Roman"/>
          <w:sz w:val="21"/>
          <w:szCs w:val="21"/>
        </w:rPr>
        <w:t>. Ответственность сторон</w:t>
      </w:r>
    </w:p>
    <w:p w14:paraId="10BEDA94"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085904" w:rsidRPr="009E1F2F">
        <w:rPr>
          <w:rFonts w:ascii="Times New Roman" w:hAnsi="Times New Roman" w:cs="Times New Roman"/>
          <w:sz w:val="21"/>
          <w:szCs w:val="21"/>
        </w:rPr>
        <w:t>.</w:t>
      </w:r>
      <w:r w:rsidR="00234E05" w:rsidRPr="009E1F2F">
        <w:rPr>
          <w:rFonts w:ascii="Times New Roman" w:hAnsi="Times New Roman" w:cs="Times New Roman"/>
          <w:sz w:val="21"/>
          <w:szCs w:val="21"/>
        </w:rPr>
        <w:t>1. За</w:t>
      </w:r>
      <w:r w:rsidRPr="009E1F2F">
        <w:rPr>
          <w:rFonts w:ascii="Times New Roman" w:hAnsi="Times New Roman" w:cs="Times New Roman"/>
          <w:sz w:val="21"/>
          <w:szCs w:val="21"/>
        </w:rPr>
        <w:t xml:space="preserve">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D414F8"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085904" w:rsidRPr="009E1F2F">
        <w:rPr>
          <w:rFonts w:ascii="Times New Roman" w:hAnsi="Times New Roman" w:cs="Times New Roman"/>
          <w:sz w:val="21"/>
          <w:szCs w:val="21"/>
        </w:rPr>
        <w:t>.2</w:t>
      </w:r>
      <w:r w:rsidRPr="009E1F2F">
        <w:rPr>
          <w:rFonts w:ascii="Times New Roman" w:hAnsi="Times New Roman" w:cs="Times New Roman"/>
          <w:sz w:val="21"/>
          <w:szCs w:val="21"/>
        </w:rPr>
        <w:t xml:space="preserve">. </w:t>
      </w:r>
      <w:proofErr w:type="gramStart"/>
      <w:r w:rsidRPr="009E1F2F">
        <w:rPr>
          <w:rFonts w:ascii="Times New Roman" w:hAnsi="Times New Roman" w:cs="Times New Roman"/>
          <w:sz w:val="21"/>
          <w:szCs w:val="21"/>
        </w:rPr>
        <w:t xml:space="preserve">В случае нарушения </w:t>
      </w:r>
      <w:r w:rsidR="00085904" w:rsidRPr="009E1F2F">
        <w:rPr>
          <w:rFonts w:ascii="Times New Roman" w:hAnsi="Times New Roman" w:cs="Times New Roman"/>
          <w:sz w:val="21"/>
          <w:szCs w:val="21"/>
        </w:rPr>
        <w:t xml:space="preserve">Поставщиком в пределах своих границ балансовой и эксплуатационной ответственности </w:t>
      </w:r>
      <w:r w:rsidRPr="009E1F2F">
        <w:rPr>
          <w:rFonts w:ascii="Times New Roman" w:hAnsi="Times New Roman" w:cs="Times New Roman"/>
          <w:sz w:val="21"/>
          <w:szCs w:val="21"/>
        </w:rPr>
        <w:t xml:space="preserve">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 в порядке определенном законодательством Российской Федерации.</w:t>
      </w:r>
      <w:proofErr w:type="gramEnd"/>
    </w:p>
    <w:p w14:paraId="57352038"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В </w:t>
      </w:r>
      <w:proofErr w:type="gramStart"/>
      <w:r w:rsidRPr="009E1F2F">
        <w:rPr>
          <w:rFonts w:ascii="Times New Roman" w:hAnsi="Times New Roman" w:cs="Times New Roman"/>
          <w:sz w:val="21"/>
          <w:szCs w:val="21"/>
        </w:rPr>
        <w:t>случае</w:t>
      </w:r>
      <w:proofErr w:type="gramEnd"/>
      <w:r w:rsidRPr="009E1F2F">
        <w:rPr>
          <w:rFonts w:ascii="Times New Roman" w:hAnsi="Times New Roman" w:cs="Times New Roman"/>
          <w:sz w:val="21"/>
          <w:szCs w:val="21"/>
        </w:rPr>
        <w:t xml:space="preserve"> нарушения </w:t>
      </w:r>
      <w:r w:rsidR="00F12A1F" w:rsidRPr="009E1F2F">
        <w:rPr>
          <w:rFonts w:ascii="Times New Roman" w:hAnsi="Times New Roman" w:cs="Times New Roman"/>
          <w:sz w:val="21"/>
          <w:szCs w:val="21"/>
        </w:rPr>
        <w:t xml:space="preserve">Поставщиком в пределах своих границ балансовой и эксплуатационной </w:t>
      </w:r>
      <w:r w:rsidR="00234E05" w:rsidRPr="009E1F2F">
        <w:rPr>
          <w:rFonts w:ascii="Times New Roman" w:hAnsi="Times New Roman" w:cs="Times New Roman"/>
          <w:sz w:val="21"/>
          <w:szCs w:val="21"/>
        </w:rPr>
        <w:t>ответственности абонент</w:t>
      </w:r>
      <w:r w:rsidRPr="009E1F2F">
        <w:rPr>
          <w:rFonts w:ascii="Times New Roman" w:hAnsi="Times New Roman" w:cs="Times New Roman"/>
          <w:sz w:val="21"/>
          <w:szCs w:val="21"/>
        </w:rPr>
        <w:t xml:space="preserve"> вправе потребовать пропорционального снижения размера оплаты по настоящему договору в соответствующем расчетном периоде.</w:t>
      </w:r>
    </w:p>
    <w:p w14:paraId="2C21F20A" w14:textId="77777777" w:rsidR="00F12A1F" w:rsidRPr="009E1F2F" w:rsidRDefault="00F12A1F" w:rsidP="00F12A1F">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234E05" w:rsidRPr="009E1F2F">
        <w:rPr>
          <w:rFonts w:ascii="Times New Roman" w:hAnsi="Times New Roman" w:cs="Times New Roman"/>
          <w:sz w:val="21"/>
          <w:szCs w:val="21"/>
        </w:rPr>
        <w:t>3. Поставщик</w:t>
      </w:r>
      <w:r w:rsidRPr="009E1F2F">
        <w:rPr>
          <w:rFonts w:ascii="Times New Roman" w:hAnsi="Times New Roman" w:cs="Times New Roman"/>
          <w:sz w:val="21"/>
          <w:szCs w:val="21"/>
        </w:rPr>
        <w:t xml:space="preserve"> несет установленную законодательством Российской Федерации ответственность </w:t>
      </w:r>
      <w:proofErr w:type="gramStart"/>
      <w:r w:rsidRPr="009E1F2F">
        <w:rPr>
          <w:rFonts w:ascii="Times New Roman" w:hAnsi="Times New Roman" w:cs="Times New Roman"/>
          <w:sz w:val="21"/>
          <w:szCs w:val="21"/>
        </w:rPr>
        <w:t>за</w:t>
      </w:r>
      <w:proofErr w:type="gramEnd"/>
      <w:r w:rsidRPr="009E1F2F">
        <w:rPr>
          <w:rFonts w:ascii="Times New Roman" w:hAnsi="Times New Roman" w:cs="Times New Roman"/>
          <w:sz w:val="21"/>
          <w:szCs w:val="21"/>
        </w:rPr>
        <w:t>:</w:t>
      </w:r>
    </w:p>
    <w:p w14:paraId="2D4F407A"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а) нарушение качества предоставления потребителю коммунальных услуг;</w:t>
      </w:r>
    </w:p>
    <w:p w14:paraId="54694FCD"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67275040"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 xml:space="preserve">в) убытки, причиненные потребителю в результате нарушения </w:t>
      </w:r>
      <w:r w:rsidRPr="009E1F2F">
        <w:rPr>
          <w:rFonts w:cs="Times New Roman"/>
          <w:sz w:val="21"/>
          <w:szCs w:val="21"/>
          <w:lang w:val="ru-RU"/>
        </w:rPr>
        <w:t>Поставщиком</w:t>
      </w:r>
      <w:r w:rsidRPr="009E1F2F">
        <w:rPr>
          <w:rFonts w:cs="Times New Roman"/>
          <w:sz w:val="21"/>
          <w:szCs w:val="21"/>
        </w:rPr>
        <w:t xml:space="preserve"> прав потребителей</w:t>
      </w:r>
    </w:p>
    <w:p w14:paraId="6A3E8CDA"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г) моральный вред (физические или нравственные страдания), причиненный потребителю вследствие нарушения Поставщиком прав потребителей, предусмотренных жилищным законодательством Российской Федерации, в том числе настоящими Правилами.</w:t>
      </w:r>
    </w:p>
    <w:p w14:paraId="7CAE6CB8" w14:textId="77777777" w:rsidR="00F12A1F" w:rsidRPr="009E1F2F" w:rsidRDefault="00F12A1F" w:rsidP="00F12A1F">
      <w:pPr>
        <w:jc w:val="both"/>
        <w:rPr>
          <w:rFonts w:cs="Times New Roman"/>
          <w:sz w:val="21"/>
          <w:szCs w:val="21"/>
          <w:lang w:val="ru-RU"/>
        </w:rPr>
      </w:pPr>
      <w:r w:rsidRPr="009E1F2F">
        <w:rPr>
          <w:rFonts w:eastAsia="Times New Roman" w:cs="Times New Roman"/>
          <w:sz w:val="21"/>
          <w:szCs w:val="21"/>
          <w:lang w:val="ru-RU" w:eastAsia="ar-SA"/>
        </w:rPr>
        <w:t>6.4.</w:t>
      </w:r>
      <w:r w:rsidRPr="009E1F2F">
        <w:rPr>
          <w:rFonts w:eastAsia="Times New Roman" w:cs="Times New Roman"/>
          <w:sz w:val="21"/>
          <w:szCs w:val="21"/>
          <w:lang w:eastAsia="ar-SA"/>
        </w:rPr>
        <w:t xml:space="preserve"> Поставщик не несет ответственность за нарушение качества коммунальной услуги в жилом помещении и перерывы в предоставлении коммунальной услуги при из возникновении после границы раздела элементов внутридомовых инженерных систем многоквартирного дома и централизованных сетей инженерно-технического обеспечения. Е</w:t>
      </w:r>
      <w:r w:rsidRPr="009E1F2F">
        <w:rPr>
          <w:rFonts w:cs="Times New Roman"/>
          <w:sz w:val="21"/>
          <w:szCs w:val="21"/>
        </w:rPr>
        <w:t>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Поставщик ответственности перед Потребителем не несет, изменение размера платы за коммунальную услугу не производится, а Потребитель вправе требовать возмещения причиненных убытков</w:t>
      </w:r>
      <w:r w:rsidR="007B737B" w:rsidRPr="009E1F2F">
        <w:rPr>
          <w:rFonts w:cs="Times New Roman"/>
          <w:sz w:val="21"/>
          <w:szCs w:val="21"/>
          <w:lang w:val="ru-RU"/>
        </w:rPr>
        <w:t>.</w:t>
      </w:r>
    </w:p>
    <w:p w14:paraId="4A8DD3C4" w14:textId="77777777" w:rsidR="00F12A1F" w:rsidRPr="009E1F2F" w:rsidRDefault="00F12A1F" w:rsidP="00F12A1F">
      <w:pPr>
        <w:autoSpaceDE w:val="0"/>
        <w:adjustRightInd w:val="0"/>
        <w:jc w:val="both"/>
        <w:rPr>
          <w:rFonts w:cs="Times New Roman"/>
          <w:sz w:val="21"/>
          <w:szCs w:val="21"/>
        </w:rPr>
      </w:pPr>
      <w:r w:rsidRPr="009E1F2F">
        <w:rPr>
          <w:rFonts w:cs="Times New Roman"/>
          <w:sz w:val="21"/>
          <w:szCs w:val="21"/>
          <w:lang w:val="ru-RU"/>
        </w:rPr>
        <w:t>6.5.</w:t>
      </w:r>
      <w:r w:rsidRPr="009E1F2F">
        <w:rPr>
          <w:rFonts w:cs="Times New Roman"/>
          <w:sz w:val="21"/>
          <w:szCs w:val="21"/>
        </w:rPr>
        <w:t xml:space="preserve"> Потребитель несет установленную законодательством Российской Федерации гражданско-правовую ответственность за:</w:t>
      </w:r>
    </w:p>
    <w:p w14:paraId="3E01E909"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а) невнесение или несвоевременное внесение платы за коммунальные услуги;</w:t>
      </w:r>
    </w:p>
    <w:p w14:paraId="6A55C826" w14:textId="77777777" w:rsidR="007B737B" w:rsidRPr="009E1F2F" w:rsidRDefault="00F12A1F" w:rsidP="00F12A1F">
      <w:pPr>
        <w:autoSpaceDE w:val="0"/>
        <w:adjustRightInd w:val="0"/>
        <w:ind w:firstLine="540"/>
        <w:jc w:val="both"/>
        <w:rPr>
          <w:rFonts w:cs="Times New Roman"/>
          <w:sz w:val="21"/>
          <w:szCs w:val="21"/>
          <w:lang w:val="ru-RU"/>
        </w:rPr>
      </w:pPr>
      <w:r w:rsidRPr="009E1F2F">
        <w:rPr>
          <w:rFonts w:cs="Times New Roman"/>
          <w:sz w:val="21"/>
          <w:szCs w:val="21"/>
        </w:rPr>
        <w:t xml:space="preserve">б) вред, причиненный жизни, здоровью и имуществу </w:t>
      </w:r>
      <w:r w:rsidRPr="009E1F2F">
        <w:rPr>
          <w:rFonts w:cs="Times New Roman"/>
          <w:sz w:val="21"/>
          <w:szCs w:val="21"/>
          <w:lang w:val="ru-RU"/>
        </w:rPr>
        <w:t>Поставщика</w:t>
      </w:r>
      <w:r w:rsidRPr="009E1F2F">
        <w:rPr>
          <w:rFonts w:cs="Times New Roman"/>
          <w:sz w:val="21"/>
          <w:szCs w:val="21"/>
        </w:rPr>
        <w:t xml:space="preserve"> или иных потребителей вслед</w:t>
      </w:r>
      <w:r w:rsidR="007B737B" w:rsidRPr="009E1F2F">
        <w:rPr>
          <w:rFonts w:cs="Times New Roman"/>
          <w:sz w:val="21"/>
          <w:szCs w:val="21"/>
        </w:rPr>
        <w:t>ствие ненадлежащей эксплуатации</w:t>
      </w:r>
      <w:r w:rsidR="007B737B" w:rsidRPr="009E1F2F">
        <w:rPr>
          <w:rFonts w:cs="Times New Roman"/>
          <w:sz w:val="21"/>
          <w:szCs w:val="21"/>
          <w:lang w:val="ru-RU"/>
        </w:rPr>
        <w:t>, принадлежащих ему сетей водоснабжения.</w:t>
      </w:r>
    </w:p>
    <w:p w14:paraId="77EC3763" w14:textId="77777777" w:rsidR="00F12A1F" w:rsidRPr="009E1F2F" w:rsidRDefault="00F12A1F" w:rsidP="00F12A1F">
      <w:pPr>
        <w:jc w:val="both"/>
        <w:rPr>
          <w:rFonts w:cs="Times New Roman"/>
          <w:sz w:val="21"/>
          <w:szCs w:val="21"/>
        </w:rPr>
      </w:pPr>
    </w:p>
    <w:p w14:paraId="3C15CC26" w14:textId="77777777" w:rsidR="00F12A1F" w:rsidRPr="009E1F2F" w:rsidRDefault="00F12A1F" w:rsidP="00F12A1F">
      <w:pPr>
        <w:pStyle w:val="a3"/>
        <w:jc w:val="both"/>
        <w:rPr>
          <w:rFonts w:ascii="Times New Roman" w:hAnsi="Times New Roman" w:cs="Times New Roman"/>
          <w:sz w:val="21"/>
          <w:szCs w:val="21"/>
        </w:rPr>
      </w:pPr>
      <w:r w:rsidRPr="009E1F2F">
        <w:rPr>
          <w:rFonts w:ascii="Times New Roman" w:hAnsi="Times New Roman" w:cs="Times New Roman"/>
          <w:sz w:val="21"/>
          <w:szCs w:val="21"/>
        </w:rPr>
        <w:t>7</w:t>
      </w:r>
      <w:r w:rsidR="000C24B2" w:rsidRPr="009E1F2F">
        <w:rPr>
          <w:rFonts w:ascii="Times New Roman" w:hAnsi="Times New Roman" w:cs="Times New Roman"/>
          <w:sz w:val="21"/>
          <w:szCs w:val="21"/>
        </w:rPr>
        <w:t>. Действие договора</w:t>
      </w:r>
    </w:p>
    <w:p w14:paraId="2B4598F6" w14:textId="77777777" w:rsidR="00F12A1F" w:rsidRPr="009E1F2F" w:rsidRDefault="00F12A1F" w:rsidP="00F12A1F">
      <w:pPr>
        <w:pStyle w:val="a3"/>
        <w:jc w:val="both"/>
        <w:rPr>
          <w:rFonts w:ascii="Times New Roman" w:hAnsi="Times New Roman" w:cs="Times New Roman"/>
          <w:sz w:val="21"/>
          <w:szCs w:val="21"/>
        </w:rPr>
      </w:pPr>
      <w:r w:rsidRPr="009E1F2F">
        <w:rPr>
          <w:rFonts w:ascii="Times New Roman" w:hAnsi="Times New Roman" w:cs="Times New Roman"/>
          <w:sz w:val="21"/>
          <w:szCs w:val="21"/>
        </w:rPr>
        <w:t>7.1.</w:t>
      </w:r>
      <w:r w:rsidRPr="009E1F2F">
        <w:rPr>
          <w:rFonts w:ascii="Times New Roman" w:eastAsia="Times New Roman" w:hAnsi="Times New Roman" w:cs="Times New Roman"/>
          <w:sz w:val="21"/>
          <w:szCs w:val="21"/>
          <w:lang w:eastAsia="ar-SA"/>
        </w:rPr>
        <w:t xml:space="preserve">Настоящий договор распространяется на правоотношения </w:t>
      </w:r>
      <w:proofErr w:type="gramStart"/>
      <w:r w:rsidRPr="009E1F2F">
        <w:rPr>
          <w:rFonts w:ascii="Times New Roman" w:eastAsia="Times New Roman" w:hAnsi="Times New Roman" w:cs="Times New Roman"/>
          <w:sz w:val="21"/>
          <w:szCs w:val="21"/>
          <w:lang w:eastAsia="ar-SA"/>
        </w:rPr>
        <w:t>сторон</w:t>
      </w:r>
      <w:proofErr w:type="gramEnd"/>
      <w:r w:rsidRPr="009E1F2F">
        <w:rPr>
          <w:rFonts w:ascii="Times New Roman" w:eastAsia="Times New Roman" w:hAnsi="Times New Roman" w:cs="Times New Roman"/>
          <w:sz w:val="21"/>
          <w:szCs w:val="21"/>
          <w:lang w:eastAsia="ar-SA"/>
        </w:rPr>
        <w:t xml:space="preserve"> возникшие с </w:t>
      </w:r>
      <w:r w:rsidR="00A94D7F" w:rsidRPr="009E1F2F">
        <w:rPr>
          <w:rFonts w:ascii="Times New Roman" w:eastAsia="Times New Roman" w:hAnsi="Times New Roman" w:cs="Times New Roman"/>
          <w:sz w:val="21"/>
          <w:szCs w:val="21"/>
          <w:lang w:eastAsia="ar-SA"/>
        </w:rPr>
        <w:t>_____________</w:t>
      </w:r>
      <w:r w:rsidRPr="009E1F2F">
        <w:rPr>
          <w:rFonts w:ascii="Times New Roman" w:eastAsia="Times New Roman" w:hAnsi="Times New Roman" w:cs="Times New Roman"/>
          <w:sz w:val="21"/>
          <w:szCs w:val="21"/>
          <w:lang w:eastAsia="ar-SA"/>
        </w:rPr>
        <w:t xml:space="preserve"> года, либо с момента получения Потребителем обязанности по оплат</w:t>
      </w:r>
      <w:r w:rsidR="007B737B" w:rsidRPr="009E1F2F">
        <w:rPr>
          <w:rFonts w:ascii="Times New Roman" w:eastAsia="Times New Roman" w:hAnsi="Times New Roman" w:cs="Times New Roman"/>
          <w:sz w:val="21"/>
          <w:szCs w:val="21"/>
          <w:lang w:eastAsia="ar-SA"/>
        </w:rPr>
        <w:t>е коммунальных услуг</w:t>
      </w:r>
      <w:r w:rsidRPr="009E1F2F">
        <w:rPr>
          <w:rFonts w:ascii="Times New Roman" w:eastAsia="Times New Roman" w:hAnsi="Times New Roman" w:cs="Times New Roman"/>
          <w:sz w:val="21"/>
          <w:szCs w:val="21"/>
          <w:lang w:eastAsia="ar-SA"/>
        </w:rPr>
        <w:t xml:space="preserve">, установленного правоустанавливающими документами на жилое помещение, если такая обязанность возникла после </w:t>
      </w:r>
      <w:r w:rsidR="00A94D7F" w:rsidRPr="009E1F2F">
        <w:rPr>
          <w:rFonts w:ascii="Times New Roman" w:eastAsia="Times New Roman" w:hAnsi="Times New Roman" w:cs="Times New Roman"/>
          <w:sz w:val="21"/>
          <w:szCs w:val="21"/>
          <w:lang w:eastAsia="ar-SA"/>
        </w:rPr>
        <w:t>________________</w:t>
      </w:r>
      <w:r w:rsidRPr="009E1F2F">
        <w:rPr>
          <w:rFonts w:ascii="Times New Roman" w:eastAsia="Times New Roman" w:hAnsi="Times New Roman" w:cs="Times New Roman"/>
          <w:sz w:val="21"/>
          <w:szCs w:val="21"/>
          <w:lang w:eastAsia="ar-SA"/>
        </w:rPr>
        <w:t xml:space="preserve"> год</w:t>
      </w:r>
      <w:r w:rsidR="00A94D7F" w:rsidRPr="009E1F2F">
        <w:rPr>
          <w:rFonts w:ascii="Times New Roman" w:eastAsia="Times New Roman" w:hAnsi="Times New Roman" w:cs="Times New Roman"/>
          <w:sz w:val="21"/>
          <w:szCs w:val="21"/>
          <w:lang w:eastAsia="ar-SA"/>
        </w:rPr>
        <w:t>а и действует по ________________</w:t>
      </w:r>
      <w:r w:rsidRPr="009E1F2F">
        <w:rPr>
          <w:rFonts w:ascii="Times New Roman" w:eastAsia="Times New Roman" w:hAnsi="Times New Roman" w:cs="Times New Roman"/>
          <w:sz w:val="21"/>
          <w:szCs w:val="21"/>
          <w:lang w:eastAsia="ar-SA"/>
        </w:rPr>
        <w:t xml:space="preserve"> года. При отсутствии письменного возражения сторон за 30 дней до окончания срока его действия </w:t>
      </w:r>
      <w:proofErr w:type="gramStart"/>
      <w:r w:rsidRPr="009E1F2F">
        <w:rPr>
          <w:rFonts w:ascii="Times New Roman" w:eastAsia="Times New Roman" w:hAnsi="Times New Roman" w:cs="Times New Roman"/>
          <w:sz w:val="21"/>
          <w:szCs w:val="21"/>
          <w:lang w:eastAsia="ar-SA"/>
        </w:rPr>
        <w:t>считается пролонгированным на следующий календарный год</w:t>
      </w:r>
      <w:r w:rsidR="00A94D7F" w:rsidRPr="009E1F2F">
        <w:rPr>
          <w:rFonts w:ascii="Times New Roman" w:hAnsi="Times New Roman" w:cs="Times New Roman"/>
          <w:sz w:val="21"/>
          <w:szCs w:val="21"/>
        </w:rPr>
        <w:t xml:space="preserve"> </w:t>
      </w:r>
      <w:r w:rsidR="00A94D7F" w:rsidRPr="009E1F2F">
        <w:rPr>
          <w:rFonts w:ascii="Times New Roman" w:eastAsia="Times New Roman" w:hAnsi="Times New Roman" w:cs="Times New Roman"/>
          <w:sz w:val="21"/>
          <w:szCs w:val="21"/>
          <w:lang w:eastAsia="ar-SA"/>
        </w:rPr>
        <w:t>и в последствие продлевается</w:t>
      </w:r>
      <w:proofErr w:type="gramEnd"/>
      <w:r w:rsidR="00A94D7F" w:rsidRPr="009E1F2F">
        <w:rPr>
          <w:rFonts w:ascii="Times New Roman" w:eastAsia="Times New Roman" w:hAnsi="Times New Roman" w:cs="Times New Roman"/>
          <w:sz w:val="21"/>
          <w:szCs w:val="21"/>
          <w:lang w:eastAsia="ar-SA"/>
        </w:rPr>
        <w:t xml:space="preserve"> на тот же срок</w:t>
      </w:r>
      <w:r w:rsidRPr="009E1F2F">
        <w:rPr>
          <w:rFonts w:ascii="Times New Roman" w:eastAsia="Times New Roman" w:hAnsi="Times New Roman" w:cs="Times New Roman"/>
          <w:sz w:val="21"/>
          <w:szCs w:val="21"/>
          <w:lang w:eastAsia="ar-SA"/>
        </w:rPr>
        <w:t xml:space="preserve"> на тех же условиях.</w:t>
      </w:r>
    </w:p>
    <w:p w14:paraId="2809CFF7" w14:textId="77777777" w:rsidR="00F12A1F" w:rsidRPr="009E1F2F" w:rsidRDefault="00F12A1F" w:rsidP="00F12A1F">
      <w:pPr>
        <w:jc w:val="both"/>
        <w:rPr>
          <w:rFonts w:eastAsia="Times New Roman" w:cs="Times New Roman"/>
          <w:sz w:val="21"/>
          <w:szCs w:val="21"/>
          <w:lang w:eastAsia="ar-SA"/>
        </w:rPr>
      </w:pPr>
      <w:r w:rsidRPr="009E1F2F">
        <w:rPr>
          <w:rFonts w:eastAsia="Times New Roman" w:cs="Times New Roman"/>
          <w:sz w:val="21"/>
          <w:szCs w:val="21"/>
          <w:lang w:val="ru-RU" w:eastAsia="ar-SA"/>
        </w:rPr>
        <w:lastRenderedPageBreak/>
        <w:t>7.2</w:t>
      </w:r>
      <w:r w:rsidRPr="009E1F2F">
        <w:rPr>
          <w:rFonts w:eastAsia="Times New Roman" w:cs="Times New Roman"/>
          <w:sz w:val="21"/>
          <w:szCs w:val="21"/>
          <w:lang w:eastAsia="ar-SA"/>
        </w:rPr>
        <w:t xml:space="preserve">. При изменениях в тарифах, нормативах и другого рода дополнениях настоящего договора оформление в письменной форме, а также составления дополнительных соглашений не обязательны. </w:t>
      </w:r>
      <w:r w:rsidR="00B86FD3" w:rsidRPr="009E1F2F">
        <w:rPr>
          <w:rFonts w:eastAsia="Times New Roman" w:cs="Times New Roman"/>
          <w:sz w:val="21"/>
          <w:szCs w:val="21"/>
          <w:lang w:eastAsia="ar-SA"/>
        </w:rPr>
        <w:t>Вся необходимая информация</w:t>
      </w:r>
      <w:r w:rsidRPr="009E1F2F">
        <w:rPr>
          <w:rFonts w:eastAsia="Times New Roman" w:cs="Times New Roman"/>
          <w:sz w:val="21"/>
          <w:szCs w:val="21"/>
          <w:lang w:eastAsia="ar-SA"/>
        </w:rPr>
        <w:t xml:space="preserve"> </w:t>
      </w:r>
      <w:r w:rsidR="00B86FD3" w:rsidRPr="009E1F2F">
        <w:rPr>
          <w:rFonts w:eastAsia="Times New Roman" w:cs="Times New Roman"/>
          <w:sz w:val="21"/>
          <w:szCs w:val="21"/>
          <w:lang w:eastAsia="ar-SA"/>
        </w:rPr>
        <w:t>размещается</w:t>
      </w:r>
      <w:r w:rsidRPr="009E1F2F">
        <w:rPr>
          <w:rFonts w:eastAsia="Times New Roman" w:cs="Times New Roman"/>
          <w:sz w:val="21"/>
          <w:szCs w:val="21"/>
          <w:lang w:eastAsia="ar-SA"/>
        </w:rPr>
        <w:t xml:space="preserve"> Поставщиком в средствах массовой информации.</w:t>
      </w:r>
    </w:p>
    <w:p w14:paraId="1B7BEBDB" w14:textId="77777777" w:rsidR="00F12A1F" w:rsidRPr="009E1F2F" w:rsidRDefault="00F12A1F" w:rsidP="00F12A1F">
      <w:pPr>
        <w:jc w:val="both"/>
        <w:rPr>
          <w:rFonts w:eastAsia="Times New Roman" w:cs="Times New Roman"/>
          <w:sz w:val="21"/>
          <w:szCs w:val="21"/>
          <w:lang w:val="ru-RU" w:eastAsia="ar-SA"/>
        </w:rPr>
      </w:pPr>
      <w:r w:rsidRPr="009E1F2F">
        <w:rPr>
          <w:rFonts w:eastAsia="Times New Roman" w:cs="Times New Roman"/>
          <w:sz w:val="21"/>
          <w:szCs w:val="21"/>
          <w:lang w:val="ru-RU" w:eastAsia="ar-SA"/>
        </w:rPr>
        <w:t>7</w:t>
      </w:r>
      <w:r w:rsidRPr="009E1F2F">
        <w:rPr>
          <w:rFonts w:eastAsia="Times New Roman" w:cs="Times New Roman"/>
          <w:sz w:val="21"/>
          <w:szCs w:val="21"/>
          <w:lang w:eastAsia="ar-SA"/>
        </w:rPr>
        <w:t>.3.  Настоящий договор составлен в двух экземплярах, имеющих одинаковую юридическую силу, один из которых находится у Поставщика, второй - у Потребителя.</w:t>
      </w:r>
    </w:p>
    <w:p w14:paraId="7C140214" w14:textId="77777777" w:rsidR="007B737B" w:rsidRPr="009E1F2F" w:rsidRDefault="007B737B" w:rsidP="00F12A1F">
      <w:pPr>
        <w:jc w:val="both"/>
        <w:rPr>
          <w:rFonts w:eastAsia="Times New Roman" w:cs="Times New Roman"/>
          <w:sz w:val="21"/>
          <w:szCs w:val="21"/>
          <w:lang w:val="ru-RU" w:eastAsia="ar-SA"/>
        </w:rPr>
      </w:pPr>
      <w:r w:rsidRPr="009E1F2F">
        <w:rPr>
          <w:rFonts w:eastAsia="Times New Roman" w:cs="Times New Roman"/>
          <w:sz w:val="21"/>
          <w:szCs w:val="21"/>
          <w:lang w:val="ru-RU" w:eastAsia="ar-SA"/>
        </w:rPr>
        <w:t xml:space="preserve">7.4. </w:t>
      </w:r>
      <w:proofErr w:type="gramStart"/>
      <w:r w:rsidRPr="009E1F2F">
        <w:rPr>
          <w:rFonts w:eastAsia="Times New Roman" w:cs="Times New Roman"/>
          <w:kern w:val="0"/>
          <w:sz w:val="21"/>
          <w:szCs w:val="21"/>
          <w:lang w:val="ru-RU" w:eastAsia="ar-SA" w:bidi="ar-SA"/>
        </w:rPr>
        <w:t xml:space="preserve">Абонент дает свое согласие на передачу и обработку своих персональных данных </w:t>
      </w:r>
      <w:r w:rsidR="00220CB8" w:rsidRPr="009E1F2F">
        <w:rPr>
          <w:rFonts w:eastAsia="Times New Roman" w:cs="Times New Roman"/>
          <w:kern w:val="0"/>
          <w:sz w:val="21"/>
          <w:szCs w:val="21"/>
          <w:lang w:val="ru-RU" w:eastAsia="ar-SA" w:bidi="ar-SA"/>
        </w:rPr>
        <w:t xml:space="preserve">в соответствии с ФЗ от 27.07.2006 № 152-ФЗ «О персональных данных», в том числе на передачу персональных данных третьим лицам в случае, если это необходимо для осуществления водоснабжения, </w:t>
      </w:r>
      <w:r w:rsidRPr="009E1F2F">
        <w:rPr>
          <w:rFonts w:eastAsia="Times New Roman" w:cs="Times New Roman"/>
          <w:kern w:val="0"/>
          <w:sz w:val="21"/>
          <w:szCs w:val="21"/>
          <w:lang w:val="ru-RU" w:eastAsia="ar-SA" w:bidi="ar-SA"/>
        </w:rPr>
        <w:t>с целью начисления</w:t>
      </w:r>
      <w:r w:rsidR="00486C83" w:rsidRPr="009E1F2F">
        <w:rPr>
          <w:rFonts w:eastAsia="Times New Roman" w:cs="Times New Roman"/>
          <w:kern w:val="0"/>
          <w:sz w:val="21"/>
          <w:szCs w:val="21"/>
          <w:lang w:val="ru-RU" w:eastAsia="ar-SA" w:bidi="ar-SA"/>
        </w:rPr>
        <w:t xml:space="preserve"> </w:t>
      </w:r>
      <w:r w:rsidRPr="009E1F2F">
        <w:rPr>
          <w:rFonts w:eastAsia="Times New Roman" w:cs="Times New Roman"/>
          <w:kern w:val="0"/>
          <w:sz w:val="21"/>
          <w:szCs w:val="21"/>
          <w:lang w:val="ru-RU" w:eastAsia="ar-SA" w:bidi="ar-SA"/>
        </w:rPr>
        <w:t>платы и выставления квитанций за услугу водоснабжение</w:t>
      </w:r>
      <w:r w:rsidR="00486C83" w:rsidRPr="009E1F2F">
        <w:rPr>
          <w:rFonts w:eastAsia="Times New Roman" w:cs="Times New Roman"/>
          <w:kern w:val="0"/>
          <w:sz w:val="21"/>
          <w:szCs w:val="21"/>
          <w:lang w:val="ru-RU" w:eastAsia="ar-SA" w:bidi="ar-SA"/>
        </w:rPr>
        <w:t>, для извещения Потребителя, в случае нарушения им порядка платежа и иных случаях</w:t>
      </w:r>
      <w:proofErr w:type="gramEnd"/>
      <w:r w:rsidR="00486C83" w:rsidRPr="009E1F2F">
        <w:rPr>
          <w:rFonts w:eastAsia="Times New Roman" w:cs="Times New Roman"/>
          <w:kern w:val="0"/>
          <w:sz w:val="21"/>
          <w:szCs w:val="21"/>
          <w:lang w:val="ru-RU" w:eastAsia="ar-SA" w:bidi="ar-SA"/>
        </w:rPr>
        <w:t>, необходимых для исполнения условий договора.</w:t>
      </w:r>
      <w:r w:rsidR="00486C83" w:rsidRPr="009E1F2F">
        <w:rPr>
          <w:rFonts w:eastAsia="Times New Roman" w:cs="Times New Roman"/>
          <w:sz w:val="21"/>
          <w:szCs w:val="21"/>
          <w:lang w:val="ru-RU" w:eastAsia="ar-SA"/>
        </w:rPr>
        <w:t xml:space="preserve"> </w:t>
      </w:r>
      <w:r w:rsidRPr="009E1F2F">
        <w:rPr>
          <w:rFonts w:eastAsia="Times New Roman" w:cs="Times New Roman"/>
          <w:sz w:val="21"/>
          <w:szCs w:val="21"/>
          <w:lang w:val="ru-RU" w:eastAsia="ar-SA"/>
        </w:rPr>
        <w:t xml:space="preserve"> </w:t>
      </w:r>
    </w:p>
    <w:p w14:paraId="26A0AB15" w14:textId="77777777" w:rsidR="000C24B2" w:rsidRPr="009E1F2F" w:rsidRDefault="000C24B2" w:rsidP="00F12A1F">
      <w:pPr>
        <w:pStyle w:val="a3"/>
        <w:jc w:val="both"/>
        <w:rPr>
          <w:rFonts w:ascii="Times New Roman" w:hAnsi="Times New Roman" w:cs="Times New Roman"/>
          <w:sz w:val="21"/>
          <w:szCs w:val="21"/>
          <w:lang w:val="de-DE"/>
        </w:rPr>
      </w:pPr>
    </w:p>
    <w:p w14:paraId="7CD01B2B" w14:textId="77777777" w:rsidR="00F12A1F" w:rsidRPr="009E1F2F" w:rsidRDefault="00F12A1F" w:rsidP="00F12A1F">
      <w:pPr>
        <w:jc w:val="both"/>
        <w:rPr>
          <w:rFonts w:eastAsia="Times New Roman" w:cs="Times New Roman"/>
          <w:sz w:val="21"/>
          <w:szCs w:val="21"/>
          <w:lang w:eastAsia="ar-SA"/>
        </w:rPr>
      </w:pPr>
      <w:r w:rsidRPr="009E1F2F">
        <w:rPr>
          <w:rFonts w:eastAsia="Times New Roman" w:cs="Times New Roman"/>
          <w:sz w:val="21"/>
          <w:szCs w:val="21"/>
          <w:lang w:eastAsia="ar-SA"/>
        </w:rPr>
        <w:t>ЮРИДИЧЕСКИЕ АДРЕСА И ПОДПИСИ СТОРОН:</w:t>
      </w:r>
    </w:p>
    <w:p w14:paraId="56AF38F4" w14:textId="77777777" w:rsidR="00F12A1F" w:rsidRPr="009E1F2F" w:rsidRDefault="00F12A1F" w:rsidP="00F12A1F">
      <w:pPr>
        <w:jc w:val="both"/>
        <w:rPr>
          <w:rFonts w:eastAsia="Times New Roman" w:cs="Times New Roman"/>
          <w:sz w:val="21"/>
          <w:szCs w:val="21"/>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046"/>
      </w:tblGrid>
      <w:tr w:rsidR="00F12A1F" w:rsidRPr="009E1F2F" w14:paraId="46674636" w14:textId="77777777" w:rsidTr="00453DEE">
        <w:tc>
          <w:tcPr>
            <w:tcW w:w="4926" w:type="dxa"/>
          </w:tcPr>
          <w:p w14:paraId="1B28DE0E" w14:textId="77777777" w:rsidR="00F12A1F" w:rsidRPr="009E1F2F" w:rsidRDefault="00F12A1F" w:rsidP="00453DEE">
            <w:pPr>
              <w:jc w:val="both"/>
              <w:rPr>
                <w:rFonts w:eastAsia="Times New Roman" w:cs="Times New Roman"/>
                <w:sz w:val="21"/>
                <w:szCs w:val="21"/>
                <w:lang w:val="ru-RU" w:eastAsia="ar-SA"/>
              </w:rPr>
            </w:pPr>
            <w:r w:rsidRPr="009E1F2F">
              <w:rPr>
                <w:rFonts w:eastAsia="Times New Roman" w:cs="Times New Roman"/>
                <w:sz w:val="21"/>
                <w:szCs w:val="21"/>
                <w:lang w:val="ru-RU" w:eastAsia="ar-SA"/>
              </w:rPr>
              <w:t>ПОСТАВЩИК</w:t>
            </w:r>
          </w:p>
        </w:tc>
        <w:tc>
          <w:tcPr>
            <w:tcW w:w="4927" w:type="dxa"/>
          </w:tcPr>
          <w:p w14:paraId="09DB8AC4"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ПОТРЕБИТЕЛЬ:</w:t>
            </w:r>
          </w:p>
        </w:tc>
      </w:tr>
      <w:tr w:rsidR="00F12A1F" w:rsidRPr="009E1F2F" w14:paraId="18791F72" w14:textId="77777777" w:rsidTr="00453DEE">
        <w:tc>
          <w:tcPr>
            <w:tcW w:w="4926" w:type="dxa"/>
          </w:tcPr>
          <w:p w14:paraId="760EED5F" w14:textId="77777777" w:rsidR="009E1F2F" w:rsidRPr="00CF5730" w:rsidRDefault="009E1F2F" w:rsidP="00F52222">
            <w:pPr>
              <w:rPr>
                <w:rFonts w:eastAsia="Calibri" w:cs="Times New Roman"/>
                <w:sz w:val="21"/>
                <w:szCs w:val="21"/>
              </w:rPr>
            </w:pPr>
            <w:r w:rsidRPr="0052564C">
              <w:rPr>
                <w:rFonts w:eastAsia="Calibri" w:cs="Times New Roman"/>
                <w:noProof/>
                <w:sz w:val="21"/>
                <w:szCs w:val="21"/>
              </w:rPr>
              <w:t>ООО "СамРЭК-Эксплуатация"</w:t>
            </w:r>
          </w:p>
          <w:p w14:paraId="35B55D6F" w14:textId="77777777" w:rsidR="009E1F2F" w:rsidRPr="00CF5730" w:rsidRDefault="009E1F2F" w:rsidP="00F52222">
            <w:pPr>
              <w:rPr>
                <w:rFonts w:eastAsia="Calibri" w:cs="Times New Roman"/>
                <w:sz w:val="21"/>
                <w:szCs w:val="21"/>
              </w:rPr>
            </w:pPr>
            <w:r w:rsidRPr="00CF5730">
              <w:rPr>
                <w:rFonts w:eastAsia="Calibri" w:cs="Times New Roman"/>
                <w:sz w:val="21"/>
                <w:szCs w:val="21"/>
              </w:rPr>
              <w:t>Юридический адрес:</w:t>
            </w:r>
            <w:r>
              <w:rPr>
                <w:rFonts w:eastAsia="Calibri" w:cs="Times New Roman"/>
                <w:sz w:val="21"/>
                <w:szCs w:val="21"/>
              </w:rPr>
              <w:t xml:space="preserve"> </w:t>
            </w:r>
            <w:r w:rsidRPr="0052564C">
              <w:rPr>
                <w:rFonts w:eastAsia="Calibri" w:cs="Times New Roman"/>
                <w:noProof/>
                <w:sz w:val="21"/>
                <w:szCs w:val="21"/>
              </w:rPr>
              <w:t>443072, Самарская область, г. Самара, территория Опытная Станция по Садоводству, Здание 11А, офис 5</w:t>
            </w:r>
          </w:p>
          <w:p w14:paraId="09CE31FC"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Почтовый адрес: </w:t>
            </w:r>
            <w:r w:rsidRPr="0052564C">
              <w:rPr>
                <w:rFonts w:eastAsia="Calibri" w:cs="Times New Roman"/>
                <w:noProof/>
                <w:sz w:val="21"/>
                <w:szCs w:val="21"/>
              </w:rPr>
              <w:t>443080, Самарская область, г. Самара, Московское шоссе, д. 55, оф. 216</w:t>
            </w:r>
          </w:p>
          <w:p w14:paraId="46604F09"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ОГРН </w:t>
            </w:r>
            <w:r w:rsidRPr="0052564C">
              <w:rPr>
                <w:rFonts w:eastAsia="Calibri" w:cs="Times New Roman"/>
                <w:noProof/>
                <w:sz w:val="21"/>
                <w:szCs w:val="21"/>
              </w:rPr>
              <w:t>1136315000469</w:t>
            </w:r>
            <w:r>
              <w:rPr>
                <w:rFonts w:eastAsia="Calibri" w:cs="Times New Roman"/>
                <w:sz w:val="21"/>
                <w:szCs w:val="21"/>
              </w:rPr>
              <w:t>,</w:t>
            </w:r>
            <w:r w:rsidRPr="00CF5730">
              <w:rPr>
                <w:rFonts w:eastAsia="Calibri" w:cs="Times New Roman"/>
                <w:sz w:val="21"/>
                <w:szCs w:val="21"/>
              </w:rPr>
              <w:t xml:space="preserve"> ИНН </w:t>
            </w:r>
            <w:r w:rsidRPr="0052564C">
              <w:rPr>
                <w:rFonts w:eastAsia="Calibri" w:cs="Times New Roman"/>
                <w:noProof/>
                <w:sz w:val="21"/>
                <w:szCs w:val="21"/>
              </w:rPr>
              <w:t>6315648332</w:t>
            </w:r>
            <w:r w:rsidRPr="00CF5730">
              <w:rPr>
                <w:rFonts w:eastAsia="Calibri" w:cs="Times New Roman"/>
                <w:sz w:val="21"/>
                <w:szCs w:val="21"/>
              </w:rPr>
              <w:t xml:space="preserve">   </w:t>
            </w:r>
          </w:p>
          <w:p w14:paraId="77C4F8D6"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КПП </w:t>
            </w:r>
            <w:r w:rsidRPr="0052564C">
              <w:rPr>
                <w:rFonts w:eastAsia="Calibri" w:cs="Times New Roman"/>
                <w:noProof/>
                <w:sz w:val="21"/>
                <w:szCs w:val="21"/>
              </w:rPr>
              <w:t>631201001</w:t>
            </w:r>
            <w:r w:rsidRPr="00CF5730">
              <w:rPr>
                <w:rFonts w:eastAsia="Calibri" w:cs="Times New Roman"/>
                <w:sz w:val="21"/>
                <w:szCs w:val="21"/>
              </w:rPr>
              <w:t xml:space="preserve"> ОКПО </w:t>
            </w:r>
            <w:r w:rsidRPr="0052564C">
              <w:rPr>
                <w:rFonts w:eastAsia="Calibri" w:cs="Times New Roman"/>
                <w:noProof/>
                <w:sz w:val="21"/>
                <w:szCs w:val="21"/>
              </w:rPr>
              <w:t>21109630</w:t>
            </w:r>
          </w:p>
          <w:p w14:paraId="5A8B3183"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ОКАТО </w:t>
            </w:r>
            <w:r w:rsidRPr="00A24773">
              <w:rPr>
                <w:rFonts w:eastAsia="Calibri" w:cs="Times New Roman"/>
                <w:noProof/>
                <w:sz w:val="21"/>
                <w:szCs w:val="21"/>
              </w:rPr>
              <w:t>36401368000</w:t>
            </w:r>
            <w:r>
              <w:rPr>
                <w:rFonts w:eastAsia="Calibri" w:cs="Times New Roman"/>
                <w:sz w:val="21"/>
                <w:szCs w:val="21"/>
              </w:rPr>
              <w:t xml:space="preserve">, </w:t>
            </w:r>
            <w:r w:rsidRPr="00CF5730">
              <w:rPr>
                <w:rFonts w:eastAsia="Calibri" w:cs="Times New Roman"/>
                <w:sz w:val="21"/>
                <w:szCs w:val="21"/>
              </w:rPr>
              <w:t xml:space="preserve">ОКОПФ </w:t>
            </w:r>
            <w:r w:rsidRPr="00A24773">
              <w:rPr>
                <w:rFonts w:eastAsia="Calibri" w:cs="Times New Roman"/>
                <w:noProof/>
                <w:sz w:val="21"/>
                <w:szCs w:val="21"/>
              </w:rPr>
              <w:t>12300</w:t>
            </w:r>
            <w:r w:rsidRPr="00CF5730">
              <w:rPr>
                <w:rFonts w:eastAsia="Calibri" w:cs="Times New Roman"/>
                <w:sz w:val="21"/>
                <w:szCs w:val="21"/>
              </w:rPr>
              <w:t xml:space="preserve"> ОКВЭД </w:t>
            </w:r>
            <w:r w:rsidRPr="0052564C">
              <w:rPr>
                <w:rFonts w:eastAsia="Calibri" w:cs="Times New Roman"/>
                <w:noProof/>
                <w:sz w:val="21"/>
                <w:szCs w:val="21"/>
              </w:rPr>
              <w:t>47.73</w:t>
            </w:r>
            <w:r>
              <w:rPr>
                <w:rFonts w:eastAsia="Calibri" w:cs="Times New Roman"/>
                <w:noProof/>
                <w:sz w:val="21"/>
                <w:szCs w:val="21"/>
              </w:rPr>
              <w:t xml:space="preserve">, </w:t>
            </w:r>
            <w:r w:rsidRPr="00F52222">
              <w:rPr>
                <w:rFonts w:eastAsia="Calibri" w:cs="Times New Roman"/>
                <w:noProof/>
                <w:sz w:val="21"/>
                <w:szCs w:val="21"/>
              </w:rPr>
              <w:t>ОКТМО 36701310</w:t>
            </w:r>
          </w:p>
          <w:p w14:paraId="28F74D87" w14:textId="77777777" w:rsidR="009E1F2F" w:rsidRPr="00360CB6" w:rsidRDefault="009E1F2F" w:rsidP="00F52222">
            <w:pPr>
              <w:rPr>
                <w:rFonts w:eastAsia="Calibri" w:cs="Times New Roman"/>
                <w:sz w:val="21"/>
                <w:szCs w:val="21"/>
              </w:rPr>
            </w:pPr>
            <w:r w:rsidRPr="00CF5730">
              <w:rPr>
                <w:rFonts w:eastAsia="Calibri" w:cs="Times New Roman"/>
                <w:sz w:val="21"/>
                <w:szCs w:val="21"/>
              </w:rPr>
              <w:t xml:space="preserve">Р/сч. </w:t>
            </w:r>
            <w:r w:rsidRPr="00360CB6">
              <w:rPr>
                <w:rFonts w:eastAsia="Calibri" w:cs="Times New Roman"/>
                <w:noProof/>
                <w:sz w:val="21"/>
                <w:szCs w:val="21"/>
              </w:rPr>
              <w:t>407028106</w:t>
            </w:r>
            <w:r>
              <w:rPr>
                <w:rFonts w:eastAsia="Calibri" w:cs="Times New Roman"/>
                <w:noProof/>
                <w:sz w:val="21"/>
                <w:szCs w:val="21"/>
              </w:rPr>
              <w:t>00000048269</w:t>
            </w:r>
            <w:r w:rsidRPr="00360CB6">
              <w:rPr>
                <w:rFonts w:eastAsia="Calibri" w:cs="Times New Roman"/>
                <w:noProof/>
                <w:sz w:val="21"/>
                <w:szCs w:val="21"/>
              </w:rPr>
              <w:t xml:space="preserve"> Банк ГПБ (АО) </w:t>
            </w:r>
            <w:r>
              <w:rPr>
                <w:rFonts w:eastAsia="Calibri" w:cs="Times New Roman"/>
                <w:noProof/>
                <w:sz w:val="21"/>
                <w:szCs w:val="21"/>
              </w:rPr>
              <w:t>г.Москва,</w:t>
            </w:r>
            <w:r w:rsidRPr="00360CB6">
              <w:rPr>
                <w:rFonts w:eastAsia="Calibri" w:cs="Times New Roman"/>
                <w:sz w:val="21"/>
                <w:szCs w:val="21"/>
              </w:rPr>
              <w:t xml:space="preserve"> </w:t>
            </w:r>
            <w:r w:rsidRPr="00CF5730">
              <w:rPr>
                <w:rFonts w:eastAsia="Calibri" w:cs="Times New Roman"/>
                <w:sz w:val="21"/>
                <w:szCs w:val="21"/>
              </w:rPr>
              <w:t>БИК</w:t>
            </w:r>
            <w:r w:rsidRPr="00360CB6">
              <w:rPr>
                <w:rFonts w:eastAsia="Calibri" w:cs="Times New Roman"/>
                <w:sz w:val="21"/>
                <w:szCs w:val="21"/>
              </w:rPr>
              <w:t xml:space="preserve"> </w:t>
            </w:r>
            <w:r w:rsidRPr="00360CB6">
              <w:rPr>
                <w:rFonts w:eastAsia="Calibri" w:cs="Times New Roman"/>
                <w:noProof/>
                <w:sz w:val="21"/>
                <w:szCs w:val="21"/>
              </w:rPr>
              <w:t>0</w:t>
            </w:r>
            <w:r>
              <w:rPr>
                <w:rFonts w:eastAsia="Calibri" w:cs="Times New Roman"/>
                <w:noProof/>
                <w:sz w:val="21"/>
                <w:szCs w:val="21"/>
              </w:rPr>
              <w:t>44525823,</w:t>
            </w:r>
          </w:p>
          <w:p w14:paraId="3265ECD7" w14:textId="77777777" w:rsidR="009E1F2F" w:rsidRPr="00360CB6" w:rsidRDefault="009E1F2F" w:rsidP="00F52222">
            <w:pPr>
              <w:rPr>
                <w:rFonts w:eastAsia="Calibri" w:cs="Times New Roman"/>
                <w:sz w:val="21"/>
                <w:szCs w:val="21"/>
              </w:rPr>
            </w:pPr>
            <w:r w:rsidRPr="00CF5730">
              <w:rPr>
                <w:rFonts w:eastAsia="Calibri" w:cs="Times New Roman"/>
                <w:sz w:val="21"/>
                <w:szCs w:val="21"/>
              </w:rPr>
              <w:t>К</w:t>
            </w:r>
            <w:r w:rsidRPr="00360CB6">
              <w:rPr>
                <w:rFonts w:eastAsia="Calibri" w:cs="Times New Roman"/>
                <w:sz w:val="21"/>
                <w:szCs w:val="21"/>
              </w:rPr>
              <w:t>/</w:t>
            </w:r>
            <w:r w:rsidRPr="00CF5730">
              <w:rPr>
                <w:rFonts w:eastAsia="Calibri" w:cs="Times New Roman"/>
                <w:sz w:val="21"/>
                <w:szCs w:val="21"/>
              </w:rPr>
              <w:t>сч</w:t>
            </w:r>
            <w:r w:rsidRPr="00360CB6">
              <w:rPr>
                <w:rFonts w:eastAsia="Calibri" w:cs="Times New Roman"/>
                <w:sz w:val="21"/>
                <w:szCs w:val="21"/>
              </w:rPr>
              <w:t xml:space="preserve">. </w:t>
            </w:r>
            <w:r w:rsidRPr="00360CB6">
              <w:rPr>
                <w:rFonts w:eastAsia="Calibri" w:cs="Times New Roman"/>
                <w:noProof/>
                <w:sz w:val="21"/>
                <w:szCs w:val="21"/>
              </w:rPr>
              <w:t>30101810</w:t>
            </w:r>
            <w:r>
              <w:rPr>
                <w:rFonts w:eastAsia="Calibri" w:cs="Times New Roman"/>
                <w:noProof/>
                <w:sz w:val="21"/>
                <w:szCs w:val="21"/>
              </w:rPr>
              <w:t>200000000823</w:t>
            </w:r>
            <w:r w:rsidRPr="00360CB6">
              <w:rPr>
                <w:rFonts w:eastAsia="Calibri" w:cs="Times New Roman"/>
                <w:sz w:val="21"/>
                <w:szCs w:val="21"/>
              </w:rPr>
              <w:t xml:space="preserve"> </w:t>
            </w:r>
            <w:r w:rsidRPr="00CF5730">
              <w:rPr>
                <w:rFonts w:eastAsia="Calibri" w:cs="Times New Roman"/>
                <w:sz w:val="21"/>
                <w:szCs w:val="21"/>
              </w:rPr>
              <w:t>ОКОГУ</w:t>
            </w:r>
            <w:r w:rsidRPr="00360CB6">
              <w:rPr>
                <w:rFonts w:eastAsia="Calibri" w:cs="Times New Roman"/>
                <w:sz w:val="21"/>
                <w:szCs w:val="21"/>
              </w:rPr>
              <w:t xml:space="preserve"> </w:t>
            </w:r>
            <w:r w:rsidRPr="00360CB6">
              <w:rPr>
                <w:rFonts w:eastAsia="Calibri" w:cs="Times New Roman"/>
                <w:noProof/>
                <w:sz w:val="21"/>
                <w:szCs w:val="21"/>
              </w:rPr>
              <w:t>4210014</w:t>
            </w:r>
          </w:p>
          <w:p w14:paraId="273DC648" w14:textId="77777777" w:rsidR="00234E05" w:rsidRPr="00F12FDC" w:rsidRDefault="00234E05" w:rsidP="00234E05">
            <w:pPr>
              <w:pStyle w:val="a3"/>
              <w:jc w:val="both"/>
              <w:rPr>
                <w:rFonts w:ascii="Times New Roman" w:eastAsia="Lucida Sans Unicode" w:hAnsi="Times New Roman" w:cs="Times New Roman"/>
                <w:kern w:val="2"/>
                <w:sz w:val="21"/>
                <w:szCs w:val="21"/>
                <w:u w:val="single"/>
              </w:rPr>
            </w:pPr>
            <w:r w:rsidRPr="009E1F2F">
              <w:rPr>
                <w:rFonts w:ascii="Times New Roman" w:eastAsia="Lucida Sans Unicode" w:hAnsi="Times New Roman" w:cs="Times New Roman"/>
                <w:kern w:val="2"/>
                <w:sz w:val="21"/>
                <w:szCs w:val="21"/>
                <w:lang w:val="en-US"/>
              </w:rPr>
              <w:t>E</w:t>
            </w:r>
            <w:r w:rsidRPr="00F12FDC">
              <w:rPr>
                <w:rFonts w:ascii="Times New Roman" w:eastAsia="Lucida Sans Unicode" w:hAnsi="Times New Roman" w:cs="Times New Roman"/>
                <w:kern w:val="2"/>
                <w:sz w:val="21"/>
                <w:szCs w:val="21"/>
              </w:rPr>
              <w:t>-</w:t>
            </w:r>
            <w:r w:rsidRPr="009E1F2F">
              <w:rPr>
                <w:rFonts w:ascii="Times New Roman" w:eastAsia="Lucida Sans Unicode" w:hAnsi="Times New Roman" w:cs="Times New Roman"/>
                <w:kern w:val="2"/>
                <w:sz w:val="21"/>
                <w:szCs w:val="21"/>
                <w:lang w:val="en-US"/>
              </w:rPr>
              <w:t>mail</w:t>
            </w:r>
            <w:r w:rsidRPr="00F12FDC">
              <w:rPr>
                <w:rFonts w:ascii="Times New Roman" w:eastAsia="Lucida Sans Unicode" w:hAnsi="Times New Roman" w:cs="Times New Roman"/>
                <w:kern w:val="2"/>
                <w:sz w:val="21"/>
                <w:szCs w:val="21"/>
              </w:rPr>
              <w:t xml:space="preserve">: </w:t>
            </w:r>
            <w:hyperlink r:id="rId20" w:history="1">
              <w:r w:rsidRPr="009E1F2F">
                <w:rPr>
                  <w:rFonts w:ascii="Times New Roman" w:eastAsia="Lucida Sans Unicode" w:hAnsi="Times New Roman" w:cs="Times New Roman"/>
                  <w:kern w:val="2"/>
                  <w:sz w:val="21"/>
                  <w:szCs w:val="21"/>
                  <w:u w:val="single"/>
                  <w:lang w:val="en-US"/>
                </w:rPr>
                <w:t>samvoda</w:t>
              </w:r>
              <w:r w:rsidRPr="00F12FDC">
                <w:rPr>
                  <w:rFonts w:ascii="Times New Roman" w:eastAsia="Lucida Sans Unicode" w:hAnsi="Times New Roman" w:cs="Times New Roman"/>
                  <w:kern w:val="2"/>
                  <w:sz w:val="21"/>
                  <w:szCs w:val="21"/>
                  <w:u w:val="single"/>
                </w:rPr>
                <w:t>.</w:t>
              </w:r>
              <w:r w:rsidRPr="009E1F2F">
                <w:rPr>
                  <w:rFonts w:ascii="Times New Roman" w:eastAsia="Lucida Sans Unicode" w:hAnsi="Times New Roman" w:cs="Times New Roman"/>
                  <w:kern w:val="2"/>
                  <w:sz w:val="21"/>
                  <w:szCs w:val="21"/>
                  <w:u w:val="single"/>
                  <w:lang w:val="en-US"/>
                </w:rPr>
                <w:t>zhig</w:t>
              </w:r>
              <w:r w:rsidRPr="00F12FDC">
                <w:rPr>
                  <w:rFonts w:ascii="Times New Roman" w:eastAsia="Lucida Sans Unicode" w:hAnsi="Times New Roman" w:cs="Times New Roman"/>
                  <w:kern w:val="2"/>
                  <w:sz w:val="21"/>
                  <w:szCs w:val="21"/>
                  <w:u w:val="single"/>
                </w:rPr>
                <w:t>@</w:t>
              </w:r>
              <w:r w:rsidRPr="009E1F2F">
                <w:rPr>
                  <w:rFonts w:ascii="Times New Roman" w:eastAsia="Lucida Sans Unicode" w:hAnsi="Times New Roman" w:cs="Times New Roman"/>
                  <w:kern w:val="2"/>
                  <w:sz w:val="21"/>
                  <w:szCs w:val="21"/>
                  <w:u w:val="single"/>
                  <w:lang w:val="en-US"/>
                </w:rPr>
                <w:t>yandex</w:t>
              </w:r>
              <w:r w:rsidRPr="00F12FDC">
                <w:rPr>
                  <w:rFonts w:ascii="Times New Roman" w:eastAsia="Lucida Sans Unicode" w:hAnsi="Times New Roman" w:cs="Times New Roman"/>
                  <w:kern w:val="2"/>
                  <w:sz w:val="21"/>
                  <w:szCs w:val="21"/>
                  <w:u w:val="single"/>
                </w:rPr>
                <w:t>.</w:t>
              </w:r>
              <w:r w:rsidRPr="009E1F2F">
                <w:rPr>
                  <w:rFonts w:ascii="Times New Roman" w:eastAsia="Lucida Sans Unicode" w:hAnsi="Times New Roman" w:cs="Times New Roman"/>
                  <w:kern w:val="2"/>
                  <w:sz w:val="21"/>
                  <w:szCs w:val="21"/>
                  <w:u w:val="single"/>
                  <w:lang w:val="en-US"/>
                </w:rPr>
                <w:t>ru</w:t>
              </w:r>
            </w:hyperlink>
          </w:p>
          <w:p w14:paraId="07EC8F60" w14:textId="77777777" w:rsidR="00234E05" w:rsidRPr="00F12FDC" w:rsidRDefault="00234E05" w:rsidP="00234E05">
            <w:pPr>
              <w:pStyle w:val="a3"/>
              <w:jc w:val="both"/>
              <w:rPr>
                <w:rFonts w:ascii="Times New Roman" w:hAnsi="Times New Roman" w:cs="Times New Roman"/>
                <w:sz w:val="21"/>
                <w:szCs w:val="21"/>
              </w:rPr>
            </w:pPr>
          </w:p>
          <w:p w14:paraId="194519D6" w14:textId="77777777" w:rsidR="00234E05" w:rsidRPr="009E1F2F" w:rsidRDefault="00234E05" w:rsidP="00F12A1F">
            <w:pPr>
              <w:jc w:val="both"/>
              <w:rPr>
                <w:rFonts w:cs="Times New Roman"/>
                <w:sz w:val="21"/>
                <w:szCs w:val="21"/>
              </w:rPr>
            </w:pPr>
          </w:p>
          <w:p w14:paraId="0AFCF6EB" w14:textId="77777777" w:rsidR="00234E05" w:rsidRPr="009E1F2F" w:rsidRDefault="00234E05" w:rsidP="00F12A1F">
            <w:pPr>
              <w:jc w:val="both"/>
              <w:rPr>
                <w:rFonts w:cs="Times New Roman"/>
                <w:sz w:val="21"/>
                <w:szCs w:val="21"/>
              </w:rPr>
            </w:pPr>
          </w:p>
          <w:p w14:paraId="2599567C" w14:textId="77777777" w:rsidR="00234E05" w:rsidRPr="009E1F2F" w:rsidRDefault="00234E05" w:rsidP="00F12A1F">
            <w:pPr>
              <w:jc w:val="both"/>
              <w:rPr>
                <w:rFonts w:cs="Times New Roman"/>
                <w:sz w:val="21"/>
                <w:szCs w:val="21"/>
              </w:rPr>
            </w:pPr>
          </w:p>
          <w:p w14:paraId="0697A6F8" w14:textId="77777777" w:rsidR="00F12A1F" w:rsidRPr="009E1F2F" w:rsidRDefault="00F12A1F" w:rsidP="00F12A1F">
            <w:pPr>
              <w:jc w:val="both"/>
              <w:rPr>
                <w:rFonts w:eastAsia="Times New Roman" w:cs="Times New Roman"/>
                <w:sz w:val="21"/>
                <w:szCs w:val="21"/>
                <w:lang w:eastAsia="ar-SA"/>
              </w:rPr>
            </w:pPr>
            <w:r w:rsidRPr="009E1F2F">
              <w:rPr>
                <w:rFonts w:cs="Times New Roman"/>
                <w:sz w:val="21"/>
                <w:szCs w:val="21"/>
              </w:rPr>
              <w:tab/>
            </w:r>
          </w:p>
          <w:p w14:paraId="0CC51A62" w14:textId="6B17AE60" w:rsidR="00CB387B" w:rsidRPr="00CB387B" w:rsidRDefault="00CB387B" w:rsidP="00CB387B">
            <w:pPr>
              <w:autoSpaceDN/>
              <w:textAlignment w:val="auto"/>
              <w:rPr>
                <w:rFonts w:eastAsia="Calibri" w:cs="Times New Roman"/>
                <w:kern w:val="1"/>
                <w:sz w:val="21"/>
                <w:szCs w:val="21"/>
                <w:lang w:val="ru-RU" w:bidi="ar-SA"/>
              </w:rPr>
            </w:pPr>
            <w:r w:rsidRPr="00CB387B">
              <w:rPr>
                <w:rFonts w:eastAsia="Calibri" w:cs="Times New Roman"/>
                <w:kern w:val="1"/>
                <w:sz w:val="21"/>
                <w:szCs w:val="21"/>
                <w:lang w:val="ru-RU" w:bidi="ar-SA"/>
              </w:rPr>
              <w:t xml:space="preserve">_____________________/ </w:t>
            </w:r>
            <w:r w:rsidR="00D26EC5">
              <w:rPr>
                <w:rFonts w:eastAsia="Calibri" w:cs="Times New Roman"/>
                <w:noProof/>
                <w:kern w:val="1"/>
                <w:sz w:val="21"/>
                <w:szCs w:val="21"/>
                <w:lang w:val="ru-RU" w:bidi="ar-SA"/>
              </w:rPr>
              <w:t>_______________</w:t>
            </w:r>
            <w:r w:rsidRPr="00CB387B">
              <w:rPr>
                <w:rFonts w:eastAsia="Calibri" w:cs="Times New Roman"/>
                <w:kern w:val="1"/>
                <w:sz w:val="21"/>
                <w:szCs w:val="21"/>
                <w:lang w:val="ru-RU" w:bidi="ar-SA"/>
              </w:rPr>
              <w:t>/</w:t>
            </w:r>
          </w:p>
          <w:p w14:paraId="02ED3C5C" w14:textId="0689915D" w:rsidR="00F12A1F" w:rsidRPr="009E1F2F" w:rsidRDefault="00F12A1F" w:rsidP="00CB387B">
            <w:pPr>
              <w:jc w:val="right"/>
              <w:rPr>
                <w:rFonts w:eastAsia="Times New Roman" w:cs="Times New Roman"/>
                <w:sz w:val="21"/>
                <w:szCs w:val="21"/>
                <w:lang w:eastAsia="ar-SA"/>
              </w:rPr>
            </w:pPr>
          </w:p>
          <w:p w14:paraId="623134BD"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М.П.</w:t>
            </w:r>
          </w:p>
        </w:tc>
        <w:tc>
          <w:tcPr>
            <w:tcW w:w="4927" w:type="dxa"/>
          </w:tcPr>
          <w:p w14:paraId="14C13405"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Ф.И.О.___________________________________</w:t>
            </w:r>
          </w:p>
          <w:p w14:paraId="52F569E0" w14:textId="57C65A94" w:rsidR="00F12A1F" w:rsidRPr="002F6FC8" w:rsidRDefault="00F12A1F" w:rsidP="00453DEE">
            <w:pPr>
              <w:jc w:val="both"/>
              <w:rPr>
                <w:rFonts w:eastAsia="Times New Roman" w:cs="Times New Roman"/>
                <w:sz w:val="21"/>
                <w:szCs w:val="21"/>
                <w:lang w:val="ru-RU" w:eastAsia="ar-SA"/>
              </w:rPr>
            </w:pPr>
            <w:r w:rsidRPr="009E1F2F">
              <w:rPr>
                <w:rFonts w:eastAsia="Times New Roman" w:cs="Times New Roman"/>
                <w:sz w:val="21"/>
                <w:szCs w:val="21"/>
                <w:lang w:eastAsia="ar-SA"/>
              </w:rPr>
              <w:t>_________</w:t>
            </w:r>
            <w:r w:rsidR="002F6FC8">
              <w:rPr>
                <w:rFonts w:eastAsia="Times New Roman" w:cs="Times New Roman"/>
                <w:sz w:val="21"/>
                <w:szCs w:val="21"/>
                <w:lang w:eastAsia="ar-SA"/>
              </w:rPr>
              <w:t>_______________________________</w:t>
            </w:r>
          </w:p>
          <w:p w14:paraId="2BEB89D9"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Дата рождения ___________________________</w:t>
            </w:r>
          </w:p>
          <w:p w14:paraId="06140AA6" w14:textId="57FA8564" w:rsidR="00F12A1F" w:rsidRPr="002F6FC8" w:rsidRDefault="00F12A1F" w:rsidP="00453DEE">
            <w:pPr>
              <w:jc w:val="both"/>
              <w:rPr>
                <w:rFonts w:eastAsia="Times New Roman" w:cs="Times New Roman"/>
                <w:sz w:val="21"/>
                <w:szCs w:val="21"/>
                <w:lang w:val="ru-RU" w:eastAsia="ar-SA"/>
              </w:rPr>
            </w:pPr>
            <w:r w:rsidRPr="009E1F2F">
              <w:rPr>
                <w:rFonts w:eastAsia="Times New Roman" w:cs="Times New Roman"/>
                <w:sz w:val="21"/>
                <w:szCs w:val="21"/>
                <w:lang w:eastAsia="ar-SA"/>
              </w:rPr>
              <w:t xml:space="preserve">Самарская обл., </w:t>
            </w:r>
            <w:r w:rsidR="002F6FC8">
              <w:rPr>
                <w:rFonts w:eastAsia="Times New Roman" w:cs="Times New Roman"/>
                <w:sz w:val="21"/>
                <w:szCs w:val="21"/>
                <w:lang w:val="ru-RU" w:eastAsia="ar-SA"/>
              </w:rPr>
              <w:t>___________________________</w:t>
            </w:r>
          </w:p>
          <w:p w14:paraId="49E93A5A"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ул.__________________ дом ___ кв.___</w:t>
            </w:r>
          </w:p>
          <w:p w14:paraId="13706371"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Паспортные данные:</w:t>
            </w:r>
          </w:p>
          <w:p w14:paraId="59A3AA3C"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Серия __________ № ________________, выдан</w:t>
            </w:r>
          </w:p>
          <w:p w14:paraId="76C6A4DF"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______________________________________________</w:t>
            </w:r>
          </w:p>
          <w:p w14:paraId="3DB0007D"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___________________________________________</w:t>
            </w:r>
          </w:p>
          <w:p w14:paraId="240F9075" w14:textId="706E7DD0" w:rsidR="00F12A1F" w:rsidRPr="00AA4225" w:rsidRDefault="00AA4225" w:rsidP="00453DEE">
            <w:pPr>
              <w:jc w:val="both"/>
              <w:rPr>
                <w:rFonts w:eastAsia="Times New Roman" w:cs="Times New Roman"/>
                <w:sz w:val="21"/>
                <w:szCs w:val="21"/>
                <w:lang w:val="ru-RU" w:eastAsia="ar-SA"/>
              </w:rPr>
            </w:pPr>
            <w:r>
              <w:rPr>
                <w:rFonts w:eastAsia="Times New Roman" w:cs="Times New Roman"/>
                <w:sz w:val="21"/>
                <w:szCs w:val="21"/>
                <w:lang w:val="ru-RU" w:eastAsia="ar-SA"/>
              </w:rPr>
              <w:t>Электронная почта:</w:t>
            </w:r>
          </w:p>
          <w:p w14:paraId="04259234"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Тел. ________________________</w:t>
            </w:r>
          </w:p>
          <w:p w14:paraId="3066831F" w14:textId="77777777" w:rsidR="00F12A1F" w:rsidRPr="009E1F2F" w:rsidRDefault="00F12A1F" w:rsidP="00453DEE">
            <w:pPr>
              <w:jc w:val="both"/>
              <w:rPr>
                <w:rFonts w:eastAsia="Times New Roman" w:cs="Times New Roman"/>
                <w:sz w:val="21"/>
                <w:szCs w:val="21"/>
                <w:lang w:eastAsia="ar-SA"/>
              </w:rPr>
            </w:pPr>
          </w:p>
          <w:p w14:paraId="67C118DF" w14:textId="77777777" w:rsidR="00F12A1F" w:rsidRPr="009E1F2F" w:rsidRDefault="00F12A1F" w:rsidP="00453DEE">
            <w:pPr>
              <w:jc w:val="both"/>
              <w:rPr>
                <w:rFonts w:eastAsia="Times New Roman" w:cs="Times New Roman"/>
                <w:sz w:val="21"/>
                <w:szCs w:val="21"/>
                <w:lang w:eastAsia="ar-SA"/>
              </w:rPr>
            </w:pPr>
          </w:p>
          <w:p w14:paraId="3A60B052" w14:textId="77777777" w:rsidR="00A94D7F" w:rsidRPr="009E1F2F" w:rsidRDefault="00A94D7F" w:rsidP="00453DEE">
            <w:pPr>
              <w:jc w:val="both"/>
              <w:rPr>
                <w:rFonts w:eastAsia="Times New Roman" w:cs="Times New Roman"/>
                <w:sz w:val="21"/>
                <w:szCs w:val="21"/>
                <w:lang w:eastAsia="ar-SA"/>
              </w:rPr>
            </w:pPr>
          </w:p>
          <w:p w14:paraId="2A590265" w14:textId="77777777" w:rsidR="00A94D7F" w:rsidRPr="009E1F2F" w:rsidRDefault="00A94D7F" w:rsidP="00453DEE">
            <w:pPr>
              <w:jc w:val="both"/>
              <w:rPr>
                <w:rFonts w:eastAsia="Times New Roman" w:cs="Times New Roman"/>
                <w:sz w:val="21"/>
                <w:szCs w:val="21"/>
                <w:lang w:eastAsia="ar-SA"/>
              </w:rPr>
            </w:pPr>
          </w:p>
          <w:p w14:paraId="33BDB6E8" w14:textId="77777777" w:rsidR="00A94D7F" w:rsidRPr="009E1F2F" w:rsidRDefault="00A94D7F" w:rsidP="00453DEE">
            <w:pPr>
              <w:jc w:val="both"/>
              <w:rPr>
                <w:rFonts w:eastAsia="Times New Roman" w:cs="Times New Roman"/>
                <w:sz w:val="21"/>
                <w:szCs w:val="21"/>
                <w:lang w:eastAsia="ar-SA"/>
              </w:rPr>
            </w:pPr>
          </w:p>
          <w:p w14:paraId="101EB06F" w14:textId="77777777" w:rsidR="00234E05" w:rsidRPr="009E1F2F" w:rsidRDefault="00234E05" w:rsidP="00453DEE">
            <w:pPr>
              <w:jc w:val="both"/>
              <w:rPr>
                <w:rFonts w:eastAsia="Times New Roman" w:cs="Times New Roman"/>
                <w:sz w:val="21"/>
                <w:szCs w:val="21"/>
                <w:lang w:eastAsia="ar-SA"/>
              </w:rPr>
            </w:pPr>
          </w:p>
          <w:p w14:paraId="0463571D" w14:textId="77777777" w:rsidR="00A94D7F" w:rsidRPr="009E1F2F" w:rsidRDefault="00A94D7F" w:rsidP="00453DEE">
            <w:pPr>
              <w:jc w:val="both"/>
              <w:rPr>
                <w:rFonts w:eastAsia="Times New Roman" w:cs="Times New Roman"/>
                <w:sz w:val="21"/>
                <w:szCs w:val="21"/>
                <w:lang w:eastAsia="ar-SA"/>
              </w:rPr>
            </w:pPr>
          </w:p>
          <w:p w14:paraId="146F04C2" w14:textId="77777777" w:rsidR="00CB387B" w:rsidRDefault="00CB387B" w:rsidP="00CB387B">
            <w:pPr>
              <w:jc w:val="center"/>
              <w:rPr>
                <w:rFonts w:eastAsia="Times New Roman" w:cs="Times New Roman"/>
                <w:sz w:val="21"/>
                <w:szCs w:val="21"/>
                <w:lang w:val="ru-RU" w:eastAsia="ar-SA"/>
              </w:rPr>
            </w:pPr>
          </w:p>
          <w:p w14:paraId="72119D44" w14:textId="701C9AE4" w:rsidR="00F12A1F" w:rsidRPr="009E1F2F" w:rsidRDefault="00F12A1F" w:rsidP="00CB387B">
            <w:pPr>
              <w:jc w:val="center"/>
              <w:rPr>
                <w:rFonts w:eastAsia="Times New Roman" w:cs="Times New Roman"/>
                <w:sz w:val="21"/>
                <w:szCs w:val="21"/>
                <w:lang w:eastAsia="ar-SA"/>
              </w:rPr>
            </w:pPr>
            <w:r w:rsidRPr="009E1F2F">
              <w:rPr>
                <w:rFonts w:eastAsia="Times New Roman" w:cs="Times New Roman"/>
                <w:sz w:val="21"/>
                <w:szCs w:val="21"/>
                <w:lang w:eastAsia="ar-SA"/>
              </w:rPr>
              <w:t>/____________________/«___»____________20__г.</w:t>
            </w:r>
          </w:p>
          <w:p w14:paraId="28CB4093" w14:textId="77777777" w:rsidR="00F12A1F" w:rsidRPr="009E1F2F" w:rsidRDefault="00F12A1F" w:rsidP="00453DEE">
            <w:pPr>
              <w:jc w:val="both"/>
              <w:rPr>
                <w:rFonts w:eastAsia="Times New Roman" w:cs="Times New Roman"/>
                <w:sz w:val="21"/>
                <w:szCs w:val="21"/>
                <w:lang w:eastAsia="ar-SA"/>
              </w:rPr>
            </w:pPr>
          </w:p>
        </w:tc>
      </w:tr>
    </w:tbl>
    <w:p w14:paraId="1925853B" w14:textId="77777777" w:rsidR="009E1F2F" w:rsidRDefault="009E1F2F" w:rsidP="00A94D7F">
      <w:pPr>
        <w:jc w:val="right"/>
        <w:rPr>
          <w:rFonts w:eastAsia="Calibri" w:cs="Times New Roman"/>
          <w:kern w:val="2"/>
          <w:sz w:val="21"/>
          <w:szCs w:val="21"/>
          <w:lang w:val="ru-RU" w:eastAsia="ru-RU" w:bidi="ar-SA"/>
        </w:rPr>
      </w:pPr>
    </w:p>
    <w:p w14:paraId="51AF451C" w14:textId="77777777" w:rsidR="009E1F2F" w:rsidRDefault="009E1F2F" w:rsidP="00A94D7F">
      <w:pPr>
        <w:jc w:val="right"/>
        <w:rPr>
          <w:rFonts w:eastAsia="Calibri" w:cs="Times New Roman"/>
          <w:kern w:val="2"/>
          <w:sz w:val="21"/>
          <w:szCs w:val="21"/>
          <w:lang w:val="ru-RU" w:eastAsia="ru-RU" w:bidi="ar-SA"/>
        </w:rPr>
      </w:pPr>
    </w:p>
    <w:p w14:paraId="7A9D98E1" w14:textId="77777777" w:rsidR="009E1F2F" w:rsidRDefault="009E1F2F" w:rsidP="00A94D7F">
      <w:pPr>
        <w:jc w:val="right"/>
        <w:rPr>
          <w:rFonts w:eastAsia="Calibri" w:cs="Times New Roman"/>
          <w:kern w:val="2"/>
          <w:sz w:val="21"/>
          <w:szCs w:val="21"/>
          <w:lang w:val="ru-RU" w:eastAsia="ru-RU" w:bidi="ar-SA"/>
        </w:rPr>
      </w:pPr>
    </w:p>
    <w:p w14:paraId="7295334B" w14:textId="77777777" w:rsidR="009E1F2F" w:rsidRDefault="009E1F2F" w:rsidP="00A94D7F">
      <w:pPr>
        <w:jc w:val="right"/>
        <w:rPr>
          <w:rFonts w:eastAsia="Calibri" w:cs="Times New Roman"/>
          <w:kern w:val="2"/>
          <w:sz w:val="21"/>
          <w:szCs w:val="21"/>
          <w:lang w:val="ru-RU" w:eastAsia="ru-RU" w:bidi="ar-SA"/>
        </w:rPr>
      </w:pPr>
    </w:p>
    <w:p w14:paraId="3519F4DF" w14:textId="77777777" w:rsidR="009E1F2F" w:rsidRDefault="009E1F2F" w:rsidP="00A94D7F">
      <w:pPr>
        <w:jc w:val="right"/>
        <w:rPr>
          <w:rFonts w:eastAsia="Calibri" w:cs="Times New Roman"/>
          <w:kern w:val="2"/>
          <w:sz w:val="21"/>
          <w:szCs w:val="21"/>
          <w:lang w:val="ru-RU" w:eastAsia="ru-RU" w:bidi="ar-SA"/>
        </w:rPr>
      </w:pPr>
    </w:p>
    <w:p w14:paraId="3BE70F6A" w14:textId="77777777" w:rsidR="009E1F2F" w:rsidRDefault="009E1F2F" w:rsidP="00A94D7F">
      <w:pPr>
        <w:jc w:val="right"/>
        <w:rPr>
          <w:rFonts w:eastAsia="Calibri" w:cs="Times New Roman"/>
          <w:kern w:val="2"/>
          <w:sz w:val="21"/>
          <w:szCs w:val="21"/>
          <w:lang w:val="ru-RU" w:eastAsia="ru-RU" w:bidi="ar-SA"/>
        </w:rPr>
      </w:pPr>
    </w:p>
    <w:p w14:paraId="09D60527" w14:textId="77777777" w:rsidR="009E1F2F" w:rsidRDefault="009E1F2F" w:rsidP="00A94D7F">
      <w:pPr>
        <w:jc w:val="right"/>
        <w:rPr>
          <w:rFonts w:eastAsia="Calibri" w:cs="Times New Roman"/>
          <w:kern w:val="2"/>
          <w:sz w:val="21"/>
          <w:szCs w:val="21"/>
          <w:lang w:val="ru-RU" w:eastAsia="ru-RU" w:bidi="ar-SA"/>
        </w:rPr>
      </w:pPr>
    </w:p>
    <w:p w14:paraId="264AA29C" w14:textId="77777777" w:rsidR="009E1F2F" w:rsidRDefault="009E1F2F" w:rsidP="00A94D7F">
      <w:pPr>
        <w:jc w:val="right"/>
        <w:rPr>
          <w:rFonts w:eastAsia="Calibri" w:cs="Times New Roman"/>
          <w:kern w:val="2"/>
          <w:sz w:val="21"/>
          <w:szCs w:val="21"/>
          <w:lang w:val="ru-RU" w:eastAsia="ru-RU" w:bidi="ar-SA"/>
        </w:rPr>
      </w:pPr>
    </w:p>
    <w:p w14:paraId="5B0B3175" w14:textId="77777777" w:rsidR="009E1F2F" w:rsidRDefault="009E1F2F" w:rsidP="00A94D7F">
      <w:pPr>
        <w:jc w:val="right"/>
        <w:rPr>
          <w:rFonts w:eastAsia="Calibri" w:cs="Times New Roman"/>
          <w:kern w:val="2"/>
          <w:sz w:val="21"/>
          <w:szCs w:val="21"/>
          <w:lang w:val="ru-RU" w:eastAsia="ru-RU" w:bidi="ar-SA"/>
        </w:rPr>
      </w:pPr>
    </w:p>
    <w:p w14:paraId="4788FEEA" w14:textId="77777777" w:rsidR="009E1F2F" w:rsidRDefault="009E1F2F" w:rsidP="00A94D7F">
      <w:pPr>
        <w:jc w:val="right"/>
        <w:rPr>
          <w:rFonts w:eastAsia="Calibri" w:cs="Times New Roman"/>
          <w:kern w:val="2"/>
          <w:sz w:val="21"/>
          <w:szCs w:val="21"/>
          <w:lang w:val="ru-RU" w:eastAsia="ru-RU" w:bidi="ar-SA"/>
        </w:rPr>
      </w:pPr>
    </w:p>
    <w:p w14:paraId="68108A62" w14:textId="77777777" w:rsidR="009E1F2F" w:rsidRDefault="009E1F2F" w:rsidP="00A94D7F">
      <w:pPr>
        <w:jc w:val="right"/>
        <w:rPr>
          <w:rFonts w:eastAsia="Calibri" w:cs="Times New Roman"/>
          <w:kern w:val="2"/>
          <w:sz w:val="21"/>
          <w:szCs w:val="21"/>
          <w:lang w:val="ru-RU" w:eastAsia="ru-RU" w:bidi="ar-SA"/>
        </w:rPr>
      </w:pPr>
    </w:p>
    <w:p w14:paraId="6C8951C1" w14:textId="77777777" w:rsidR="009E1F2F" w:rsidRDefault="009E1F2F" w:rsidP="00A94D7F">
      <w:pPr>
        <w:jc w:val="right"/>
        <w:rPr>
          <w:rFonts w:eastAsia="Calibri" w:cs="Times New Roman"/>
          <w:kern w:val="2"/>
          <w:sz w:val="21"/>
          <w:szCs w:val="21"/>
          <w:lang w:val="ru-RU" w:eastAsia="ru-RU" w:bidi="ar-SA"/>
        </w:rPr>
      </w:pPr>
    </w:p>
    <w:p w14:paraId="3672B2C8" w14:textId="77777777" w:rsidR="009E1F2F" w:rsidRDefault="009E1F2F" w:rsidP="00A94D7F">
      <w:pPr>
        <w:jc w:val="right"/>
        <w:rPr>
          <w:rFonts w:eastAsia="Calibri" w:cs="Times New Roman"/>
          <w:kern w:val="2"/>
          <w:sz w:val="21"/>
          <w:szCs w:val="21"/>
          <w:lang w:val="ru-RU" w:eastAsia="ru-RU" w:bidi="ar-SA"/>
        </w:rPr>
      </w:pPr>
    </w:p>
    <w:p w14:paraId="0FC22C47" w14:textId="77777777" w:rsidR="009E1F2F" w:rsidRDefault="009E1F2F" w:rsidP="00A94D7F">
      <w:pPr>
        <w:jc w:val="right"/>
        <w:rPr>
          <w:rFonts w:eastAsia="Calibri" w:cs="Times New Roman"/>
          <w:kern w:val="2"/>
          <w:sz w:val="21"/>
          <w:szCs w:val="21"/>
          <w:lang w:val="ru-RU" w:eastAsia="ru-RU" w:bidi="ar-SA"/>
        </w:rPr>
      </w:pPr>
    </w:p>
    <w:p w14:paraId="797D37F0" w14:textId="77777777" w:rsidR="009E1F2F" w:rsidRDefault="009E1F2F" w:rsidP="00A94D7F">
      <w:pPr>
        <w:jc w:val="right"/>
        <w:rPr>
          <w:rFonts w:eastAsia="Calibri" w:cs="Times New Roman"/>
          <w:kern w:val="2"/>
          <w:sz w:val="21"/>
          <w:szCs w:val="21"/>
          <w:lang w:val="ru-RU" w:eastAsia="ru-RU" w:bidi="ar-SA"/>
        </w:rPr>
      </w:pPr>
    </w:p>
    <w:p w14:paraId="1FC26956" w14:textId="77777777" w:rsidR="009E1F2F" w:rsidRDefault="009E1F2F" w:rsidP="00A94D7F">
      <w:pPr>
        <w:jc w:val="right"/>
        <w:rPr>
          <w:rFonts w:eastAsia="Calibri" w:cs="Times New Roman"/>
          <w:kern w:val="2"/>
          <w:sz w:val="21"/>
          <w:szCs w:val="21"/>
          <w:lang w:val="ru-RU" w:eastAsia="ru-RU" w:bidi="ar-SA"/>
        </w:rPr>
      </w:pPr>
    </w:p>
    <w:p w14:paraId="0D713890" w14:textId="77777777" w:rsidR="009E1F2F" w:rsidRDefault="009E1F2F" w:rsidP="00A94D7F">
      <w:pPr>
        <w:jc w:val="right"/>
        <w:rPr>
          <w:rFonts w:eastAsia="Calibri" w:cs="Times New Roman"/>
          <w:kern w:val="2"/>
          <w:sz w:val="21"/>
          <w:szCs w:val="21"/>
          <w:lang w:val="ru-RU" w:eastAsia="ru-RU" w:bidi="ar-SA"/>
        </w:rPr>
      </w:pPr>
    </w:p>
    <w:p w14:paraId="7A6B7CA6" w14:textId="77777777" w:rsidR="009E1F2F" w:rsidRDefault="009E1F2F" w:rsidP="00A94D7F">
      <w:pPr>
        <w:jc w:val="right"/>
        <w:rPr>
          <w:rFonts w:eastAsia="Calibri" w:cs="Times New Roman"/>
          <w:kern w:val="2"/>
          <w:sz w:val="21"/>
          <w:szCs w:val="21"/>
          <w:lang w:val="ru-RU" w:eastAsia="ru-RU" w:bidi="ar-SA"/>
        </w:rPr>
      </w:pPr>
    </w:p>
    <w:p w14:paraId="15C23594" w14:textId="77777777" w:rsidR="009E1F2F" w:rsidRDefault="009E1F2F" w:rsidP="00A94D7F">
      <w:pPr>
        <w:jc w:val="right"/>
        <w:rPr>
          <w:rFonts w:eastAsia="Calibri" w:cs="Times New Roman"/>
          <w:kern w:val="2"/>
          <w:sz w:val="21"/>
          <w:szCs w:val="21"/>
          <w:lang w:val="ru-RU" w:eastAsia="ru-RU" w:bidi="ar-SA"/>
        </w:rPr>
      </w:pPr>
    </w:p>
    <w:p w14:paraId="2617D272" w14:textId="77777777" w:rsidR="009E1F2F" w:rsidRDefault="009E1F2F" w:rsidP="00A94D7F">
      <w:pPr>
        <w:jc w:val="right"/>
        <w:rPr>
          <w:rFonts w:eastAsia="Calibri" w:cs="Times New Roman"/>
          <w:kern w:val="2"/>
          <w:sz w:val="21"/>
          <w:szCs w:val="21"/>
          <w:lang w:val="ru-RU" w:eastAsia="ru-RU" w:bidi="ar-SA"/>
        </w:rPr>
      </w:pPr>
    </w:p>
    <w:p w14:paraId="4D842A72" w14:textId="77777777" w:rsidR="00B427D1" w:rsidRDefault="00B427D1" w:rsidP="00A94D7F">
      <w:pPr>
        <w:jc w:val="right"/>
        <w:rPr>
          <w:rFonts w:eastAsia="Calibri" w:cs="Times New Roman"/>
          <w:kern w:val="2"/>
          <w:sz w:val="21"/>
          <w:szCs w:val="21"/>
          <w:lang w:val="ru-RU" w:eastAsia="ru-RU" w:bidi="ar-SA"/>
        </w:rPr>
      </w:pPr>
    </w:p>
    <w:p w14:paraId="2ACD2C95" w14:textId="77777777" w:rsidR="00B427D1" w:rsidRDefault="00B427D1" w:rsidP="00A94D7F">
      <w:pPr>
        <w:jc w:val="right"/>
        <w:rPr>
          <w:rFonts w:eastAsia="Calibri" w:cs="Times New Roman"/>
          <w:kern w:val="2"/>
          <w:sz w:val="21"/>
          <w:szCs w:val="21"/>
          <w:lang w:val="ru-RU" w:eastAsia="ru-RU" w:bidi="ar-SA"/>
        </w:rPr>
      </w:pPr>
    </w:p>
    <w:p w14:paraId="157D8053" w14:textId="77777777" w:rsidR="00B427D1" w:rsidRDefault="00B427D1" w:rsidP="00A94D7F">
      <w:pPr>
        <w:jc w:val="right"/>
        <w:rPr>
          <w:rFonts w:eastAsia="Calibri" w:cs="Times New Roman"/>
          <w:kern w:val="2"/>
          <w:sz w:val="21"/>
          <w:szCs w:val="21"/>
          <w:lang w:val="ru-RU" w:eastAsia="ru-RU" w:bidi="ar-SA"/>
        </w:rPr>
      </w:pPr>
    </w:p>
    <w:p w14:paraId="36A75BF8" w14:textId="77777777" w:rsidR="00B427D1" w:rsidRDefault="00B427D1" w:rsidP="00A94D7F">
      <w:pPr>
        <w:jc w:val="right"/>
        <w:rPr>
          <w:rFonts w:eastAsia="Calibri" w:cs="Times New Roman"/>
          <w:kern w:val="2"/>
          <w:sz w:val="21"/>
          <w:szCs w:val="21"/>
          <w:lang w:val="ru-RU" w:eastAsia="ru-RU" w:bidi="ar-SA"/>
        </w:rPr>
      </w:pPr>
    </w:p>
    <w:p w14:paraId="12736CB2" w14:textId="77777777" w:rsidR="009E1F2F" w:rsidRDefault="009E1F2F" w:rsidP="00A94D7F">
      <w:pPr>
        <w:jc w:val="right"/>
        <w:rPr>
          <w:rFonts w:eastAsia="Calibri" w:cs="Times New Roman"/>
          <w:kern w:val="2"/>
          <w:sz w:val="21"/>
          <w:szCs w:val="21"/>
          <w:lang w:val="ru-RU" w:eastAsia="ru-RU" w:bidi="ar-SA"/>
        </w:rPr>
      </w:pPr>
    </w:p>
    <w:p w14:paraId="17D3A490" w14:textId="77777777" w:rsidR="009E1F2F" w:rsidRDefault="009E1F2F" w:rsidP="00A94D7F">
      <w:pPr>
        <w:jc w:val="right"/>
        <w:rPr>
          <w:rFonts w:eastAsia="Calibri" w:cs="Times New Roman"/>
          <w:kern w:val="2"/>
          <w:sz w:val="21"/>
          <w:szCs w:val="21"/>
          <w:lang w:val="ru-RU" w:eastAsia="ru-RU" w:bidi="ar-SA"/>
        </w:rPr>
      </w:pPr>
    </w:p>
    <w:p w14:paraId="613D0576" w14:textId="77777777" w:rsidR="009E1F2F" w:rsidRDefault="009E1F2F" w:rsidP="00A94D7F">
      <w:pPr>
        <w:jc w:val="right"/>
        <w:rPr>
          <w:rFonts w:eastAsia="Calibri" w:cs="Times New Roman"/>
          <w:kern w:val="2"/>
          <w:sz w:val="21"/>
          <w:szCs w:val="21"/>
          <w:lang w:val="ru-RU" w:eastAsia="ru-RU" w:bidi="ar-SA"/>
        </w:rPr>
      </w:pPr>
    </w:p>
    <w:p w14:paraId="235049A5" w14:textId="77777777" w:rsidR="009E1F2F" w:rsidRDefault="009E1F2F" w:rsidP="00A94D7F">
      <w:pPr>
        <w:jc w:val="right"/>
        <w:rPr>
          <w:rFonts w:eastAsia="Calibri" w:cs="Times New Roman"/>
          <w:kern w:val="2"/>
          <w:sz w:val="21"/>
          <w:szCs w:val="21"/>
          <w:lang w:val="ru-RU" w:eastAsia="ru-RU" w:bidi="ar-SA"/>
        </w:rPr>
      </w:pPr>
    </w:p>
    <w:p w14:paraId="7FB1A36F" w14:textId="77777777" w:rsidR="009E1F2F" w:rsidRDefault="009E1F2F" w:rsidP="00A94D7F">
      <w:pPr>
        <w:jc w:val="right"/>
        <w:rPr>
          <w:rFonts w:eastAsia="Calibri" w:cs="Times New Roman"/>
          <w:kern w:val="2"/>
          <w:sz w:val="21"/>
          <w:szCs w:val="21"/>
          <w:lang w:val="ru-RU" w:eastAsia="ru-RU" w:bidi="ar-SA"/>
        </w:rPr>
      </w:pPr>
    </w:p>
    <w:p w14:paraId="492E42C8" w14:textId="77777777" w:rsidR="00CB387B" w:rsidRDefault="00A94D7F" w:rsidP="00A94D7F">
      <w:pPr>
        <w:jc w:val="right"/>
        <w:rPr>
          <w:rFonts w:eastAsia="Calibri" w:cs="Times New Roman"/>
          <w:kern w:val="2"/>
          <w:sz w:val="21"/>
          <w:szCs w:val="21"/>
          <w:lang w:val="ru-RU" w:eastAsia="ru-RU" w:bidi="ar-SA"/>
        </w:rPr>
      </w:pPr>
      <w:r w:rsidRPr="009E1F2F">
        <w:rPr>
          <w:rFonts w:eastAsia="Calibri" w:cs="Times New Roman"/>
          <w:kern w:val="2"/>
          <w:sz w:val="21"/>
          <w:szCs w:val="21"/>
          <w:lang w:val="ru-RU" w:eastAsia="ru-RU" w:bidi="ar-SA"/>
        </w:rPr>
        <w:t xml:space="preserve"> </w:t>
      </w:r>
    </w:p>
    <w:p w14:paraId="30D17FB2" w14:textId="77777777" w:rsidR="00CB387B" w:rsidRDefault="00CB387B" w:rsidP="00A94D7F">
      <w:pPr>
        <w:jc w:val="right"/>
        <w:rPr>
          <w:rFonts w:eastAsia="Calibri" w:cs="Times New Roman"/>
          <w:kern w:val="2"/>
          <w:sz w:val="21"/>
          <w:szCs w:val="21"/>
          <w:lang w:val="ru-RU" w:eastAsia="ru-RU" w:bidi="ar-SA"/>
        </w:rPr>
      </w:pPr>
    </w:p>
    <w:p w14:paraId="79B81C4C" w14:textId="0EC4D950" w:rsidR="00A94D7F" w:rsidRPr="009E1F2F" w:rsidRDefault="00A94D7F" w:rsidP="00A94D7F">
      <w:pPr>
        <w:jc w:val="right"/>
        <w:rPr>
          <w:rFonts w:eastAsia="Calibri" w:cs="Times New Roman"/>
          <w:kern w:val="2"/>
          <w:sz w:val="21"/>
          <w:szCs w:val="21"/>
          <w:lang w:val="ru-RU" w:eastAsia="ru-RU" w:bidi="ar-SA"/>
        </w:rPr>
      </w:pPr>
      <w:r w:rsidRPr="009E1F2F">
        <w:rPr>
          <w:rFonts w:eastAsia="Calibri" w:cs="Times New Roman"/>
          <w:kern w:val="2"/>
          <w:sz w:val="21"/>
          <w:szCs w:val="21"/>
          <w:lang w:val="ru-RU" w:eastAsia="ru-RU" w:bidi="ar-SA"/>
        </w:rPr>
        <w:t>Приложение №1</w:t>
      </w:r>
    </w:p>
    <w:p w14:paraId="27227F2E" w14:textId="77777777" w:rsidR="00A94D7F" w:rsidRPr="009E1F2F" w:rsidRDefault="00A94D7F" w:rsidP="00A94D7F">
      <w:pPr>
        <w:jc w:val="right"/>
        <w:rPr>
          <w:rFonts w:eastAsia="Calibri" w:cs="Times New Roman"/>
          <w:kern w:val="2"/>
          <w:sz w:val="21"/>
          <w:szCs w:val="21"/>
          <w:lang w:val="ru-RU" w:eastAsia="ru-RU" w:bidi="ar-SA"/>
        </w:rPr>
      </w:pPr>
      <w:r w:rsidRPr="009E1F2F">
        <w:rPr>
          <w:rFonts w:eastAsia="Calibri" w:cs="Times New Roman"/>
          <w:kern w:val="2"/>
          <w:sz w:val="21"/>
          <w:szCs w:val="21"/>
          <w:lang w:val="ru-RU" w:eastAsia="ru-RU" w:bidi="ar-SA"/>
        </w:rPr>
        <w:t xml:space="preserve">к договору  </w:t>
      </w:r>
    </w:p>
    <w:p w14:paraId="7175CD04" w14:textId="77777777" w:rsidR="00A94D7F" w:rsidRPr="009E1F2F" w:rsidRDefault="00A94D7F" w:rsidP="00A94D7F">
      <w:pPr>
        <w:autoSpaceDN/>
        <w:jc w:val="right"/>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 xml:space="preserve">холодного водоснабжения </w:t>
      </w:r>
    </w:p>
    <w:p w14:paraId="4F471354" w14:textId="1C9C5B1F" w:rsidR="00A94D7F" w:rsidRPr="009E1F2F" w:rsidRDefault="00A94D7F" w:rsidP="00A94D7F">
      <w:pPr>
        <w:autoSpaceDN/>
        <w:jc w:val="right"/>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     от «____» _____________</w:t>
      </w:r>
      <w:r w:rsidR="00772C14" w:rsidRPr="009E1F2F">
        <w:rPr>
          <w:rFonts w:eastAsia="Lucida Sans Unicode" w:cs="Times New Roman"/>
          <w:kern w:val="2"/>
          <w:sz w:val="21"/>
          <w:szCs w:val="21"/>
          <w:lang w:val="ru-RU" w:eastAsia="ru-RU" w:bidi="ar-SA"/>
        </w:rPr>
        <w:t xml:space="preserve"> 20</w:t>
      </w:r>
      <w:r w:rsidR="00234E05" w:rsidRPr="009E1F2F">
        <w:rPr>
          <w:rFonts w:eastAsia="Lucida Sans Unicode" w:cs="Times New Roman"/>
          <w:kern w:val="2"/>
          <w:sz w:val="21"/>
          <w:szCs w:val="21"/>
          <w:lang w:val="ru-RU" w:eastAsia="ru-RU" w:bidi="ar-SA"/>
        </w:rPr>
        <w:t>__</w:t>
      </w:r>
      <w:r w:rsidRPr="009E1F2F">
        <w:rPr>
          <w:rFonts w:eastAsia="Lucida Sans Unicode" w:cs="Times New Roman"/>
          <w:kern w:val="2"/>
          <w:sz w:val="21"/>
          <w:szCs w:val="21"/>
          <w:lang w:val="ru-RU" w:eastAsia="ru-RU" w:bidi="ar-SA"/>
        </w:rPr>
        <w:t>г.</w:t>
      </w:r>
    </w:p>
    <w:p w14:paraId="74BD6789" w14:textId="77777777" w:rsidR="00A94D7F" w:rsidRPr="009E1F2F" w:rsidRDefault="00A94D7F" w:rsidP="00A94D7F">
      <w:pPr>
        <w:autoSpaceDN/>
        <w:jc w:val="both"/>
        <w:textAlignment w:val="auto"/>
        <w:rPr>
          <w:rFonts w:eastAsia="Calibri" w:cs="Times New Roman"/>
          <w:b/>
          <w:bCs/>
          <w:kern w:val="2"/>
          <w:sz w:val="21"/>
          <w:szCs w:val="21"/>
          <w:lang w:val="ru-RU" w:eastAsia="ru-RU" w:bidi="ar-SA"/>
        </w:rPr>
      </w:pPr>
    </w:p>
    <w:p w14:paraId="2139F3CC" w14:textId="77777777" w:rsidR="00A94D7F" w:rsidRPr="009E1F2F" w:rsidRDefault="00A94D7F" w:rsidP="00A94D7F">
      <w:pPr>
        <w:autoSpaceDN/>
        <w:jc w:val="both"/>
        <w:textAlignment w:val="auto"/>
        <w:rPr>
          <w:rFonts w:eastAsia="Calibri" w:cs="Times New Roman"/>
          <w:b/>
          <w:bCs/>
          <w:kern w:val="2"/>
          <w:sz w:val="21"/>
          <w:szCs w:val="21"/>
          <w:lang w:val="ru-RU" w:eastAsia="ru-RU" w:bidi="ar-SA"/>
        </w:rPr>
      </w:pPr>
    </w:p>
    <w:p w14:paraId="474AAADB" w14:textId="77777777" w:rsidR="00A94D7F" w:rsidRPr="009E1F2F" w:rsidRDefault="00A94D7F" w:rsidP="00A94D7F">
      <w:pPr>
        <w:autoSpaceDN/>
        <w:jc w:val="both"/>
        <w:textAlignment w:val="auto"/>
        <w:rPr>
          <w:rFonts w:eastAsia="Calibri" w:cs="Times New Roman"/>
          <w:b/>
          <w:bCs/>
          <w:kern w:val="2"/>
          <w:sz w:val="21"/>
          <w:szCs w:val="21"/>
          <w:lang w:val="ru-RU" w:eastAsia="ru-RU" w:bidi="ar-SA"/>
        </w:rPr>
      </w:pPr>
    </w:p>
    <w:p w14:paraId="168973EB"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Акт разграничения эксплуатационной ответственности Сторон</w:t>
      </w:r>
    </w:p>
    <w:p w14:paraId="3230C87A"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 xml:space="preserve">по водопроводным сооружениям на них </w:t>
      </w:r>
    </w:p>
    <w:p w14:paraId="1487BC73"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по адресу: ____________________________</w:t>
      </w:r>
    </w:p>
    <w:p w14:paraId="3655503C"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01F3DA14"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0301E14C"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7A2CE4A5"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274C7C15"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3C41046D" w14:textId="77777777" w:rsidR="00A94D7F" w:rsidRPr="009E1F2F" w:rsidRDefault="00A94D7F" w:rsidP="00A94D7F">
      <w:pPr>
        <w:autoSpaceDN/>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1.Схема разграничения ответственности по содержанию сетей водоснабжения и водоотведения:</w:t>
      </w:r>
    </w:p>
    <w:p w14:paraId="2553986D" w14:textId="77777777" w:rsidR="000C24B2" w:rsidRPr="009E1F2F" w:rsidRDefault="000C24B2" w:rsidP="00D436AC">
      <w:pPr>
        <w:pStyle w:val="a3"/>
        <w:jc w:val="both"/>
        <w:rPr>
          <w:rFonts w:ascii="Times New Roman" w:hAnsi="Times New Roman" w:cs="Times New Roman"/>
          <w:sz w:val="21"/>
          <w:szCs w:val="21"/>
        </w:rPr>
      </w:pPr>
    </w:p>
    <w:p w14:paraId="130B4460" w14:textId="77777777" w:rsidR="00A94D7F" w:rsidRPr="009E1F2F" w:rsidRDefault="00A94D7F" w:rsidP="00D436AC">
      <w:pPr>
        <w:pStyle w:val="a3"/>
        <w:jc w:val="both"/>
        <w:rPr>
          <w:rFonts w:ascii="Times New Roman" w:hAnsi="Times New Roman" w:cs="Times New Roman"/>
          <w:sz w:val="21"/>
          <w:szCs w:val="21"/>
        </w:rPr>
      </w:pPr>
    </w:p>
    <w:p w14:paraId="324AC1E3" w14:textId="77777777" w:rsidR="00A94D7F" w:rsidRPr="009E1F2F" w:rsidRDefault="00A94D7F" w:rsidP="00D436AC">
      <w:pPr>
        <w:pStyle w:val="a3"/>
        <w:jc w:val="both"/>
        <w:rPr>
          <w:rFonts w:ascii="Times New Roman" w:hAnsi="Times New Roman" w:cs="Times New Roman"/>
          <w:sz w:val="21"/>
          <w:szCs w:val="21"/>
        </w:rPr>
      </w:pPr>
    </w:p>
    <w:p w14:paraId="78FCDEFA" w14:textId="77777777" w:rsidR="00A94D7F" w:rsidRPr="009E1F2F" w:rsidRDefault="00A94D7F" w:rsidP="00D436AC">
      <w:pPr>
        <w:pStyle w:val="a3"/>
        <w:jc w:val="both"/>
        <w:rPr>
          <w:rFonts w:ascii="Times New Roman" w:hAnsi="Times New Roman" w:cs="Times New Roman"/>
          <w:sz w:val="21"/>
          <w:szCs w:val="21"/>
        </w:rPr>
      </w:pPr>
    </w:p>
    <w:p w14:paraId="180321E5" w14:textId="77777777" w:rsidR="00A94D7F" w:rsidRPr="009E1F2F" w:rsidRDefault="00A94D7F" w:rsidP="00D436AC">
      <w:pPr>
        <w:pStyle w:val="a3"/>
        <w:jc w:val="both"/>
        <w:rPr>
          <w:rFonts w:ascii="Times New Roman" w:hAnsi="Times New Roman" w:cs="Times New Roman"/>
          <w:sz w:val="21"/>
          <w:szCs w:val="21"/>
        </w:rPr>
      </w:pPr>
    </w:p>
    <w:p w14:paraId="4B381872" w14:textId="77777777" w:rsidR="00A94D7F" w:rsidRPr="009E1F2F" w:rsidRDefault="00A94D7F" w:rsidP="00D436AC">
      <w:pPr>
        <w:pStyle w:val="a3"/>
        <w:jc w:val="both"/>
        <w:rPr>
          <w:rFonts w:ascii="Times New Roman" w:hAnsi="Times New Roman" w:cs="Times New Roman"/>
          <w:sz w:val="21"/>
          <w:szCs w:val="21"/>
        </w:rPr>
      </w:pPr>
    </w:p>
    <w:p w14:paraId="420EA77A" w14:textId="77777777" w:rsidR="00A94D7F" w:rsidRPr="009E1F2F" w:rsidRDefault="00A94D7F" w:rsidP="00D436AC">
      <w:pPr>
        <w:pStyle w:val="a3"/>
        <w:jc w:val="both"/>
        <w:rPr>
          <w:rFonts w:ascii="Times New Roman" w:hAnsi="Times New Roman" w:cs="Times New Roman"/>
          <w:sz w:val="21"/>
          <w:szCs w:val="21"/>
        </w:rPr>
      </w:pPr>
    </w:p>
    <w:p w14:paraId="473BD9E6" w14:textId="77777777" w:rsidR="00A94D7F" w:rsidRPr="009E1F2F" w:rsidRDefault="00A94D7F" w:rsidP="00D436AC">
      <w:pPr>
        <w:pStyle w:val="a3"/>
        <w:jc w:val="both"/>
        <w:rPr>
          <w:rFonts w:ascii="Times New Roman" w:hAnsi="Times New Roman" w:cs="Times New Roman"/>
          <w:sz w:val="21"/>
          <w:szCs w:val="21"/>
        </w:rPr>
      </w:pPr>
    </w:p>
    <w:p w14:paraId="5E231994" w14:textId="77777777" w:rsidR="00A94D7F" w:rsidRPr="009E1F2F" w:rsidRDefault="00A94D7F" w:rsidP="00D436AC">
      <w:pPr>
        <w:pStyle w:val="a3"/>
        <w:jc w:val="both"/>
        <w:rPr>
          <w:rFonts w:ascii="Times New Roman" w:hAnsi="Times New Roman" w:cs="Times New Roman"/>
          <w:sz w:val="21"/>
          <w:szCs w:val="21"/>
        </w:rPr>
      </w:pPr>
    </w:p>
    <w:p w14:paraId="0399387B" w14:textId="77777777" w:rsidR="00A94D7F" w:rsidRPr="009E1F2F" w:rsidRDefault="00A94D7F" w:rsidP="00D436AC">
      <w:pPr>
        <w:pStyle w:val="a3"/>
        <w:jc w:val="both"/>
        <w:rPr>
          <w:rFonts w:ascii="Times New Roman" w:hAnsi="Times New Roman" w:cs="Times New Roman"/>
          <w:sz w:val="21"/>
          <w:szCs w:val="21"/>
        </w:rPr>
      </w:pPr>
    </w:p>
    <w:p w14:paraId="281887DF" w14:textId="77777777" w:rsidR="00A94D7F" w:rsidRPr="009E1F2F" w:rsidRDefault="00A94D7F" w:rsidP="00D436AC">
      <w:pPr>
        <w:pStyle w:val="a3"/>
        <w:jc w:val="both"/>
        <w:rPr>
          <w:rFonts w:ascii="Times New Roman" w:hAnsi="Times New Roman" w:cs="Times New Roman"/>
          <w:sz w:val="21"/>
          <w:szCs w:val="21"/>
        </w:rPr>
      </w:pPr>
    </w:p>
    <w:p w14:paraId="502150E6" w14:textId="77777777" w:rsidR="00A94D7F" w:rsidRPr="009E1F2F" w:rsidRDefault="00A94D7F" w:rsidP="00D436AC">
      <w:pPr>
        <w:pStyle w:val="a3"/>
        <w:jc w:val="both"/>
        <w:rPr>
          <w:rFonts w:ascii="Times New Roman" w:hAnsi="Times New Roman" w:cs="Times New Roman"/>
          <w:sz w:val="21"/>
          <w:szCs w:val="21"/>
        </w:rPr>
      </w:pPr>
    </w:p>
    <w:p w14:paraId="29296E0F" w14:textId="77777777" w:rsidR="00A94D7F" w:rsidRPr="009E1F2F" w:rsidRDefault="00A94D7F" w:rsidP="00D436AC">
      <w:pPr>
        <w:pStyle w:val="a3"/>
        <w:jc w:val="both"/>
        <w:rPr>
          <w:rFonts w:ascii="Times New Roman" w:hAnsi="Times New Roman" w:cs="Times New Roman"/>
          <w:sz w:val="21"/>
          <w:szCs w:val="21"/>
        </w:rPr>
      </w:pPr>
    </w:p>
    <w:p w14:paraId="356FFB82" w14:textId="77777777" w:rsidR="00A94D7F" w:rsidRPr="009E1F2F" w:rsidRDefault="00A94D7F" w:rsidP="00D436AC">
      <w:pPr>
        <w:pStyle w:val="a3"/>
        <w:jc w:val="both"/>
        <w:rPr>
          <w:rFonts w:ascii="Times New Roman" w:hAnsi="Times New Roman" w:cs="Times New Roman"/>
          <w:sz w:val="21"/>
          <w:szCs w:val="21"/>
        </w:rPr>
      </w:pPr>
    </w:p>
    <w:p w14:paraId="24107DB3" w14:textId="77777777" w:rsidR="00A94D7F" w:rsidRPr="009E1F2F" w:rsidRDefault="00A94D7F" w:rsidP="00D436AC">
      <w:pPr>
        <w:pStyle w:val="a3"/>
        <w:jc w:val="both"/>
        <w:rPr>
          <w:rFonts w:ascii="Times New Roman" w:hAnsi="Times New Roman" w:cs="Times New Roman"/>
          <w:sz w:val="21"/>
          <w:szCs w:val="21"/>
        </w:rPr>
      </w:pPr>
    </w:p>
    <w:p w14:paraId="27B2FCD8" w14:textId="77777777" w:rsidR="00A94D7F" w:rsidRPr="009E1F2F" w:rsidRDefault="00A94D7F" w:rsidP="00D436AC">
      <w:pPr>
        <w:pStyle w:val="a3"/>
        <w:jc w:val="both"/>
        <w:rPr>
          <w:rFonts w:ascii="Times New Roman" w:hAnsi="Times New Roman" w:cs="Times New Roman"/>
          <w:sz w:val="21"/>
          <w:szCs w:val="21"/>
        </w:rPr>
      </w:pPr>
    </w:p>
    <w:p w14:paraId="189AA285" w14:textId="77777777" w:rsidR="00A94D7F" w:rsidRPr="009E1F2F" w:rsidRDefault="00A94D7F" w:rsidP="00D436AC">
      <w:pPr>
        <w:pStyle w:val="a3"/>
        <w:jc w:val="both"/>
        <w:rPr>
          <w:rFonts w:ascii="Times New Roman" w:hAnsi="Times New Roman" w:cs="Times New Roman"/>
          <w:sz w:val="21"/>
          <w:szCs w:val="21"/>
        </w:rPr>
      </w:pPr>
    </w:p>
    <w:p w14:paraId="7F5976B2" w14:textId="77777777" w:rsidR="00A94D7F" w:rsidRPr="009E1F2F" w:rsidRDefault="00A94D7F" w:rsidP="00D436AC">
      <w:pPr>
        <w:pStyle w:val="a3"/>
        <w:jc w:val="both"/>
        <w:rPr>
          <w:rFonts w:ascii="Times New Roman" w:hAnsi="Times New Roman" w:cs="Times New Roman"/>
          <w:sz w:val="21"/>
          <w:szCs w:val="21"/>
        </w:rPr>
      </w:pPr>
    </w:p>
    <w:p w14:paraId="262B7537" w14:textId="77777777" w:rsidR="00A94D7F" w:rsidRPr="009E1F2F" w:rsidRDefault="00A94D7F" w:rsidP="00D436AC">
      <w:pPr>
        <w:pStyle w:val="a3"/>
        <w:jc w:val="both"/>
        <w:rPr>
          <w:rFonts w:ascii="Times New Roman" w:hAnsi="Times New Roman" w:cs="Times New Roman"/>
          <w:sz w:val="21"/>
          <w:szCs w:val="21"/>
        </w:rPr>
      </w:pPr>
    </w:p>
    <w:p w14:paraId="6C3C7DD8" w14:textId="77777777" w:rsidR="00A94D7F" w:rsidRPr="009E1F2F" w:rsidRDefault="00A94D7F" w:rsidP="00D436AC">
      <w:pPr>
        <w:pStyle w:val="a3"/>
        <w:jc w:val="both"/>
        <w:rPr>
          <w:rFonts w:ascii="Times New Roman" w:hAnsi="Times New Roman" w:cs="Times New Roman"/>
          <w:sz w:val="21"/>
          <w:szCs w:val="21"/>
        </w:rPr>
      </w:pPr>
    </w:p>
    <w:p w14:paraId="67B4B084" w14:textId="77777777" w:rsidR="00A94D7F" w:rsidRPr="009E1F2F" w:rsidRDefault="00A94D7F" w:rsidP="00D436AC">
      <w:pPr>
        <w:pStyle w:val="a3"/>
        <w:jc w:val="both"/>
        <w:rPr>
          <w:rFonts w:ascii="Times New Roman" w:hAnsi="Times New Roman" w:cs="Times New Roman"/>
          <w:sz w:val="21"/>
          <w:szCs w:val="21"/>
        </w:rPr>
      </w:pPr>
    </w:p>
    <w:p w14:paraId="19E4AB45" w14:textId="77777777" w:rsidR="00A94D7F" w:rsidRPr="009E1F2F" w:rsidRDefault="00A94D7F" w:rsidP="00D436AC">
      <w:pPr>
        <w:pStyle w:val="a3"/>
        <w:jc w:val="both"/>
        <w:rPr>
          <w:rFonts w:ascii="Times New Roman" w:hAnsi="Times New Roman" w:cs="Times New Roman"/>
          <w:sz w:val="21"/>
          <w:szCs w:val="21"/>
        </w:rPr>
      </w:pPr>
    </w:p>
    <w:p w14:paraId="748B3E72" w14:textId="77777777" w:rsidR="00A94D7F" w:rsidRPr="009E1F2F" w:rsidRDefault="00A94D7F" w:rsidP="00D436AC">
      <w:pPr>
        <w:pStyle w:val="a3"/>
        <w:jc w:val="both"/>
        <w:rPr>
          <w:rFonts w:ascii="Times New Roman" w:hAnsi="Times New Roman" w:cs="Times New Roman"/>
          <w:sz w:val="21"/>
          <w:szCs w:val="21"/>
        </w:rPr>
      </w:pPr>
    </w:p>
    <w:p w14:paraId="1CE78717" w14:textId="77777777" w:rsidR="000C24B2" w:rsidRPr="009E1F2F" w:rsidRDefault="000C24B2" w:rsidP="00D436AC">
      <w:pPr>
        <w:pStyle w:val="a3"/>
        <w:jc w:val="both"/>
        <w:rPr>
          <w:rFonts w:ascii="Times New Roman" w:hAnsi="Times New Roman" w:cs="Times New Roman"/>
          <w:sz w:val="21"/>
          <w:szCs w:val="21"/>
        </w:rPr>
      </w:pPr>
    </w:p>
    <w:p w14:paraId="79363194" w14:textId="77777777" w:rsidR="000C24B2" w:rsidRPr="009E1F2F" w:rsidRDefault="000C24B2" w:rsidP="00D436AC">
      <w:pPr>
        <w:pStyle w:val="a3"/>
        <w:jc w:val="both"/>
        <w:rPr>
          <w:rFonts w:ascii="Times New Roman" w:hAnsi="Times New Roman" w:cs="Times New Roman"/>
          <w:sz w:val="21"/>
          <w:szCs w:val="21"/>
        </w:rPr>
      </w:pPr>
    </w:p>
    <w:tbl>
      <w:tblPr>
        <w:tblW w:w="0" w:type="auto"/>
        <w:tblLook w:val="04A0" w:firstRow="1" w:lastRow="0" w:firstColumn="1" w:lastColumn="0" w:noHBand="0" w:noVBand="1"/>
      </w:tblPr>
      <w:tblGrid>
        <w:gridCol w:w="4926"/>
        <w:gridCol w:w="4927"/>
      </w:tblGrid>
      <w:tr w:rsidR="00A94D7F" w:rsidRPr="009E1F2F" w14:paraId="66ECB9C9" w14:textId="77777777" w:rsidTr="00A94D7F">
        <w:tc>
          <w:tcPr>
            <w:tcW w:w="4926" w:type="dxa"/>
          </w:tcPr>
          <w:p w14:paraId="2F18EBC2" w14:textId="77777777" w:rsidR="00A94D7F" w:rsidRPr="009E1F2F" w:rsidRDefault="00A94D7F" w:rsidP="00EA65C6">
            <w:pPr>
              <w:jc w:val="both"/>
              <w:rPr>
                <w:rFonts w:eastAsia="Times New Roman" w:cs="Times New Roman"/>
                <w:sz w:val="21"/>
                <w:szCs w:val="21"/>
                <w:lang w:val="ru-RU" w:eastAsia="ar-SA"/>
              </w:rPr>
            </w:pPr>
            <w:r w:rsidRPr="009E1F2F">
              <w:rPr>
                <w:rFonts w:eastAsia="Times New Roman" w:cs="Times New Roman"/>
                <w:sz w:val="21"/>
                <w:szCs w:val="21"/>
                <w:lang w:val="ru-RU" w:eastAsia="ar-SA"/>
              </w:rPr>
              <w:t>ПОСТАВЩИК</w:t>
            </w:r>
            <w:r w:rsidR="0090298C" w:rsidRPr="009E1F2F">
              <w:rPr>
                <w:rFonts w:eastAsia="Times New Roman" w:cs="Times New Roman"/>
                <w:sz w:val="21"/>
                <w:szCs w:val="21"/>
                <w:lang w:val="ru-RU" w:eastAsia="ar-SA"/>
              </w:rPr>
              <w:t>:</w:t>
            </w:r>
          </w:p>
        </w:tc>
        <w:tc>
          <w:tcPr>
            <w:tcW w:w="4927" w:type="dxa"/>
          </w:tcPr>
          <w:p w14:paraId="6A194804" w14:textId="77777777" w:rsidR="00A94D7F" w:rsidRPr="009E1F2F" w:rsidRDefault="00A94D7F" w:rsidP="00EA65C6">
            <w:pPr>
              <w:jc w:val="both"/>
              <w:rPr>
                <w:rFonts w:eastAsia="Times New Roman" w:cs="Times New Roman"/>
                <w:sz w:val="21"/>
                <w:szCs w:val="21"/>
                <w:lang w:eastAsia="ar-SA"/>
              </w:rPr>
            </w:pPr>
            <w:r w:rsidRPr="009E1F2F">
              <w:rPr>
                <w:rFonts w:eastAsia="Times New Roman" w:cs="Times New Roman"/>
                <w:sz w:val="21"/>
                <w:szCs w:val="21"/>
                <w:lang w:eastAsia="ar-SA"/>
              </w:rPr>
              <w:t>ПОТРЕБИТЕЛЬ:</w:t>
            </w:r>
          </w:p>
        </w:tc>
      </w:tr>
      <w:tr w:rsidR="00A94D7F" w:rsidRPr="009E1F2F" w14:paraId="3B174900" w14:textId="77777777" w:rsidTr="00A94D7F">
        <w:tc>
          <w:tcPr>
            <w:tcW w:w="4926" w:type="dxa"/>
          </w:tcPr>
          <w:p w14:paraId="22A04949" w14:textId="77777777" w:rsidR="00A94D7F" w:rsidRPr="009E1F2F" w:rsidRDefault="00A94D7F" w:rsidP="00EA65C6">
            <w:pPr>
              <w:pStyle w:val="a3"/>
              <w:jc w:val="both"/>
              <w:rPr>
                <w:rFonts w:ascii="Times New Roman" w:hAnsi="Times New Roman" w:cs="Times New Roman"/>
                <w:sz w:val="21"/>
                <w:szCs w:val="21"/>
              </w:rPr>
            </w:pPr>
          </w:p>
          <w:p w14:paraId="7A283342" w14:textId="77777777" w:rsidR="00A94D7F" w:rsidRPr="009E1F2F" w:rsidRDefault="00A94D7F" w:rsidP="00EA65C6">
            <w:pPr>
              <w:pStyle w:val="a3"/>
              <w:jc w:val="both"/>
              <w:rPr>
                <w:rFonts w:ascii="Times New Roman" w:hAnsi="Times New Roman" w:cs="Times New Roman"/>
                <w:sz w:val="21"/>
                <w:szCs w:val="21"/>
              </w:rPr>
            </w:pPr>
          </w:p>
          <w:p w14:paraId="73435E97" w14:textId="77777777" w:rsidR="00A94D7F" w:rsidRPr="009E1F2F" w:rsidRDefault="00A94D7F" w:rsidP="00EA65C6">
            <w:pPr>
              <w:pStyle w:val="a3"/>
              <w:jc w:val="both"/>
              <w:rPr>
                <w:rFonts w:ascii="Times New Roman" w:hAnsi="Times New Roman" w:cs="Times New Roman"/>
                <w:sz w:val="21"/>
                <w:szCs w:val="21"/>
              </w:rPr>
            </w:pPr>
          </w:p>
          <w:p w14:paraId="7A90AB2E" w14:textId="77777777" w:rsidR="00A94D7F" w:rsidRPr="009E1F2F" w:rsidRDefault="00A94D7F" w:rsidP="00EA65C6">
            <w:pPr>
              <w:pStyle w:val="a3"/>
              <w:jc w:val="both"/>
              <w:rPr>
                <w:rFonts w:ascii="Times New Roman" w:hAnsi="Times New Roman" w:cs="Times New Roman"/>
                <w:sz w:val="21"/>
                <w:szCs w:val="21"/>
              </w:rPr>
            </w:pPr>
          </w:p>
          <w:p w14:paraId="1B040C4F" w14:textId="77777777" w:rsidR="00A94D7F" w:rsidRPr="009E1F2F" w:rsidRDefault="00A94D7F" w:rsidP="00EA65C6">
            <w:pPr>
              <w:pStyle w:val="a3"/>
              <w:jc w:val="both"/>
              <w:rPr>
                <w:rFonts w:ascii="Times New Roman" w:hAnsi="Times New Roman" w:cs="Times New Roman"/>
                <w:sz w:val="21"/>
                <w:szCs w:val="21"/>
              </w:rPr>
            </w:pPr>
          </w:p>
          <w:p w14:paraId="0558EB46" w14:textId="77777777" w:rsidR="00A94D7F" w:rsidRPr="009E1F2F" w:rsidRDefault="00A94D7F" w:rsidP="00EA65C6">
            <w:pPr>
              <w:pStyle w:val="a3"/>
              <w:jc w:val="both"/>
              <w:rPr>
                <w:rFonts w:ascii="Times New Roman" w:hAnsi="Times New Roman" w:cs="Times New Roman"/>
                <w:sz w:val="21"/>
                <w:szCs w:val="21"/>
              </w:rPr>
            </w:pPr>
          </w:p>
          <w:p w14:paraId="2D6C2035" w14:textId="77777777" w:rsidR="002B2626" w:rsidRDefault="002B2626" w:rsidP="00EA65C6">
            <w:pPr>
              <w:jc w:val="both"/>
              <w:rPr>
                <w:rFonts w:cs="Times New Roman"/>
                <w:sz w:val="21"/>
                <w:szCs w:val="21"/>
                <w:lang w:val="ru-RU"/>
              </w:rPr>
            </w:pPr>
          </w:p>
          <w:p w14:paraId="11D79FC6" w14:textId="39FD1BF2" w:rsidR="00A94D7F" w:rsidRPr="009E1F2F" w:rsidRDefault="002B2626" w:rsidP="00EA65C6">
            <w:pPr>
              <w:jc w:val="both"/>
              <w:rPr>
                <w:rFonts w:eastAsia="Times New Roman" w:cs="Times New Roman"/>
                <w:sz w:val="21"/>
                <w:szCs w:val="21"/>
                <w:lang w:eastAsia="ar-SA"/>
              </w:rPr>
            </w:pPr>
            <w:r>
              <w:rPr>
                <w:rFonts w:cs="Times New Roman"/>
                <w:noProof/>
                <w:sz w:val="21"/>
                <w:szCs w:val="21"/>
                <w:u w:val="single"/>
                <w:lang w:val="ru-RU" w:eastAsia="ru-RU" w:bidi="ar-SA"/>
              </w:rPr>
              <mc:AlternateContent>
                <mc:Choice Requires="wps">
                  <w:drawing>
                    <wp:anchor distT="0" distB="0" distL="114300" distR="114300" simplePos="0" relativeHeight="251660288" behindDoc="0" locked="0" layoutInCell="1" allowOverlap="1" wp14:anchorId="3E25DDEB" wp14:editId="0FC5AC35">
                      <wp:simplePos x="0" y="0"/>
                      <wp:positionH relativeFrom="column">
                        <wp:posOffset>-24450</wp:posOffset>
                      </wp:positionH>
                      <wp:positionV relativeFrom="paragraph">
                        <wp:posOffset>157117</wp:posOffset>
                      </wp:positionV>
                      <wp:extent cx="1367758" cy="0"/>
                      <wp:effectExtent l="0" t="0" r="2349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367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12.35pt" to="105.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" strokecolor="black [3040]"/>
                  </w:pict>
                </mc:Fallback>
              </mc:AlternateContent>
            </w:r>
            <w:r w:rsidR="00011D15">
              <w:rPr>
                <w:rFonts w:cs="Times New Roman"/>
                <w:noProof/>
                <w:sz w:val="21"/>
                <w:szCs w:val="21"/>
                <w:u w:val="single"/>
                <w:lang w:val="ru-RU" w:eastAsia="ru-RU" w:bidi="ar-SA"/>
              </w:rPr>
              <mc:AlternateContent>
                <mc:Choice Requires="wps">
                  <w:drawing>
                    <wp:anchor distT="0" distB="0" distL="114300" distR="114300" simplePos="0" relativeHeight="251659264" behindDoc="0" locked="0" layoutInCell="1" allowOverlap="1" wp14:anchorId="5FB94621" wp14:editId="049A6964">
                      <wp:simplePos x="0" y="0"/>
                      <wp:positionH relativeFrom="column">
                        <wp:posOffset>2703381</wp:posOffset>
                      </wp:positionH>
                      <wp:positionV relativeFrom="paragraph">
                        <wp:posOffset>157117</wp:posOffset>
                      </wp:positionV>
                      <wp:extent cx="166743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6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2.85pt,12.35pt" to="344.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" strokecolor="black [3040]"/>
                  </w:pict>
                </mc:Fallback>
              </mc:AlternateContent>
            </w:r>
            <w:r w:rsidR="00011D15">
              <w:rPr>
                <w:rFonts w:cs="Times New Roman"/>
                <w:sz w:val="21"/>
                <w:szCs w:val="21"/>
                <w:lang w:val="ru-RU"/>
              </w:rPr>
              <w:t xml:space="preserve">                                          </w:t>
            </w:r>
            <w:r w:rsidR="0090298C" w:rsidRPr="009E1F2F">
              <w:rPr>
                <w:rFonts w:cs="Times New Roman"/>
                <w:sz w:val="21"/>
                <w:szCs w:val="21"/>
                <w:lang w:val="ru-RU"/>
              </w:rPr>
              <w:t>/________</w:t>
            </w:r>
            <w:r w:rsidR="00A94D7F" w:rsidRPr="009E1F2F">
              <w:rPr>
                <w:rFonts w:cs="Times New Roman"/>
                <w:sz w:val="21"/>
                <w:szCs w:val="21"/>
              </w:rPr>
              <w:tab/>
            </w:r>
            <w:r w:rsidR="00A94D7F" w:rsidRPr="009E1F2F">
              <w:rPr>
                <w:rFonts w:cs="Times New Roman"/>
                <w:sz w:val="21"/>
                <w:szCs w:val="21"/>
              </w:rPr>
              <w:tab/>
            </w:r>
            <w:r w:rsidR="00A94D7F" w:rsidRPr="009E1F2F">
              <w:rPr>
                <w:rFonts w:cs="Times New Roman"/>
                <w:sz w:val="21"/>
                <w:szCs w:val="21"/>
              </w:rPr>
              <w:tab/>
            </w:r>
          </w:p>
          <w:p w14:paraId="18193045" w14:textId="77777777" w:rsidR="00A94D7F" w:rsidRPr="009E1F2F" w:rsidRDefault="00A94D7F" w:rsidP="00EA65C6">
            <w:pPr>
              <w:jc w:val="both"/>
              <w:rPr>
                <w:rFonts w:eastAsia="Times New Roman" w:cs="Times New Roman"/>
                <w:sz w:val="21"/>
                <w:szCs w:val="21"/>
                <w:lang w:eastAsia="ar-SA"/>
              </w:rPr>
            </w:pPr>
            <w:r w:rsidRPr="009E1F2F">
              <w:rPr>
                <w:rFonts w:eastAsia="Times New Roman" w:cs="Times New Roman"/>
                <w:sz w:val="21"/>
                <w:szCs w:val="21"/>
                <w:lang w:eastAsia="ar-SA"/>
              </w:rPr>
              <w:t>М.П.</w:t>
            </w:r>
          </w:p>
        </w:tc>
        <w:tc>
          <w:tcPr>
            <w:tcW w:w="4927" w:type="dxa"/>
          </w:tcPr>
          <w:p w14:paraId="195D8988" w14:textId="77777777" w:rsidR="00A94D7F" w:rsidRPr="002050AE" w:rsidRDefault="00A94D7F" w:rsidP="00EA65C6">
            <w:pPr>
              <w:jc w:val="both"/>
              <w:rPr>
                <w:rFonts w:eastAsia="Times New Roman" w:cs="Times New Roman"/>
                <w:sz w:val="21"/>
                <w:szCs w:val="21"/>
                <w:lang w:eastAsia="ar-SA"/>
              </w:rPr>
            </w:pPr>
          </w:p>
          <w:p w14:paraId="3471DE4E" w14:textId="77777777" w:rsidR="00A94D7F" w:rsidRPr="002050AE" w:rsidRDefault="00A94D7F" w:rsidP="00EA65C6">
            <w:pPr>
              <w:jc w:val="both"/>
              <w:rPr>
                <w:rFonts w:eastAsia="Times New Roman" w:cs="Times New Roman"/>
                <w:sz w:val="21"/>
                <w:szCs w:val="21"/>
                <w:lang w:eastAsia="ar-SA"/>
              </w:rPr>
            </w:pPr>
          </w:p>
          <w:p w14:paraId="0F6A1D25" w14:textId="77777777" w:rsidR="00A94D7F" w:rsidRPr="002050AE" w:rsidRDefault="00A94D7F" w:rsidP="00EA65C6">
            <w:pPr>
              <w:jc w:val="both"/>
              <w:rPr>
                <w:rFonts w:eastAsia="Times New Roman" w:cs="Times New Roman"/>
                <w:sz w:val="21"/>
                <w:szCs w:val="21"/>
                <w:lang w:eastAsia="ar-SA"/>
              </w:rPr>
            </w:pPr>
          </w:p>
          <w:p w14:paraId="74ECE0DE" w14:textId="77777777" w:rsidR="00A94D7F" w:rsidRPr="002050AE" w:rsidRDefault="00A94D7F" w:rsidP="00EA65C6">
            <w:pPr>
              <w:jc w:val="both"/>
              <w:rPr>
                <w:rFonts w:eastAsia="Times New Roman" w:cs="Times New Roman"/>
                <w:sz w:val="21"/>
                <w:szCs w:val="21"/>
                <w:lang w:eastAsia="ar-SA"/>
              </w:rPr>
            </w:pPr>
          </w:p>
          <w:p w14:paraId="3E7B88FA" w14:textId="77777777" w:rsidR="00A94D7F" w:rsidRPr="002050AE" w:rsidRDefault="00A94D7F" w:rsidP="00EA65C6">
            <w:pPr>
              <w:jc w:val="both"/>
              <w:rPr>
                <w:rFonts w:eastAsia="Times New Roman" w:cs="Times New Roman"/>
                <w:sz w:val="21"/>
                <w:szCs w:val="21"/>
                <w:lang w:eastAsia="ar-SA"/>
              </w:rPr>
            </w:pPr>
          </w:p>
          <w:p w14:paraId="2442C10E" w14:textId="77777777" w:rsidR="00A94D7F" w:rsidRPr="002050AE" w:rsidRDefault="00A94D7F" w:rsidP="00EA65C6">
            <w:pPr>
              <w:jc w:val="both"/>
              <w:rPr>
                <w:rFonts w:eastAsia="Times New Roman" w:cs="Times New Roman"/>
                <w:sz w:val="21"/>
                <w:szCs w:val="21"/>
                <w:lang w:eastAsia="ar-SA"/>
              </w:rPr>
            </w:pPr>
          </w:p>
          <w:p w14:paraId="51682899" w14:textId="77777777" w:rsidR="002050AE" w:rsidRDefault="002050AE" w:rsidP="00EA65C6">
            <w:pPr>
              <w:jc w:val="both"/>
              <w:rPr>
                <w:rFonts w:eastAsia="Times New Roman" w:cs="Times New Roman"/>
                <w:sz w:val="21"/>
                <w:szCs w:val="21"/>
                <w:lang w:eastAsia="ar-SA"/>
              </w:rPr>
            </w:pPr>
          </w:p>
          <w:p w14:paraId="6271A251" w14:textId="63A5D050" w:rsidR="00A94D7F" w:rsidRPr="002050AE" w:rsidRDefault="00011D15" w:rsidP="00EA65C6">
            <w:pPr>
              <w:jc w:val="both"/>
              <w:rPr>
                <w:rFonts w:eastAsia="Times New Roman" w:cs="Times New Roman"/>
                <w:sz w:val="21"/>
                <w:szCs w:val="21"/>
                <w:lang w:val="ru-RU" w:eastAsia="ar-SA"/>
              </w:rPr>
            </w:pPr>
            <w:r>
              <w:rPr>
                <w:rFonts w:eastAsia="Times New Roman" w:cs="Times New Roman"/>
                <w:sz w:val="21"/>
                <w:szCs w:val="21"/>
                <w:lang w:val="ru-RU" w:eastAsia="ar-SA"/>
              </w:rPr>
              <w:t xml:space="preserve">                                       </w:t>
            </w:r>
            <w:r w:rsidR="0090298C" w:rsidRPr="002050AE">
              <w:rPr>
                <w:rFonts w:eastAsia="Times New Roman" w:cs="Times New Roman"/>
                <w:sz w:val="21"/>
                <w:szCs w:val="21"/>
                <w:lang w:val="ru-RU" w:eastAsia="ar-SA"/>
              </w:rPr>
              <w:t>/_</w:t>
            </w:r>
            <w:r w:rsidR="00A94D7F" w:rsidRPr="002050AE">
              <w:rPr>
                <w:rFonts w:eastAsia="Times New Roman" w:cs="Times New Roman"/>
                <w:sz w:val="21"/>
                <w:szCs w:val="21"/>
                <w:lang w:eastAsia="ar-SA"/>
              </w:rPr>
              <w:t xml:space="preserve">____________ </w:t>
            </w:r>
          </w:p>
          <w:p w14:paraId="3C6CF59C" w14:textId="77777777" w:rsidR="00A94D7F" w:rsidRPr="002050AE" w:rsidRDefault="00A94D7F" w:rsidP="00A94D7F">
            <w:pPr>
              <w:jc w:val="both"/>
              <w:rPr>
                <w:rFonts w:eastAsia="Times New Roman" w:cs="Times New Roman"/>
                <w:sz w:val="21"/>
                <w:szCs w:val="21"/>
                <w:lang w:eastAsia="ar-SA"/>
              </w:rPr>
            </w:pPr>
          </w:p>
        </w:tc>
      </w:tr>
    </w:tbl>
    <w:p w14:paraId="07584AFD" w14:textId="77777777" w:rsidR="000D3018" w:rsidRPr="009E1F2F" w:rsidRDefault="000D3018" w:rsidP="00486C83">
      <w:pPr>
        <w:rPr>
          <w:rFonts w:cs="Times New Roman"/>
          <w:sz w:val="21"/>
          <w:szCs w:val="21"/>
          <w:lang w:val="ru-RU" w:eastAsia="en-US" w:bidi="ar-SA"/>
        </w:rPr>
      </w:pPr>
    </w:p>
    <w:sectPr w:rsidR="000D3018" w:rsidRPr="009E1F2F" w:rsidSect="004A685A">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BA716" w14:textId="77777777" w:rsidR="009E1050" w:rsidRDefault="009E1050" w:rsidP="007B737B">
      <w:r>
        <w:separator/>
      </w:r>
    </w:p>
  </w:endnote>
  <w:endnote w:type="continuationSeparator" w:id="0">
    <w:p w14:paraId="57025EA3" w14:textId="77777777" w:rsidR="009E1050" w:rsidRDefault="009E1050" w:rsidP="007B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10F39" w14:textId="77777777" w:rsidR="009E1050" w:rsidRDefault="009E1050" w:rsidP="007B737B">
      <w:r>
        <w:separator/>
      </w:r>
    </w:p>
  </w:footnote>
  <w:footnote w:type="continuationSeparator" w:id="0">
    <w:p w14:paraId="44A4AB4C" w14:textId="77777777" w:rsidR="009E1050" w:rsidRDefault="009E1050" w:rsidP="007B7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6E37"/>
    <w:multiLevelType w:val="hybridMultilevel"/>
    <w:tmpl w:val="0202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D56C6E"/>
    <w:multiLevelType w:val="hybridMultilevel"/>
    <w:tmpl w:val="EC426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42802"/>
    <w:multiLevelType w:val="hybridMultilevel"/>
    <w:tmpl w:val="1FA2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8A2CE3"/>
    <w:multiLevelType w:val="hybridMultilevel"/>
    <w:tmpl w:val="5B1EF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61205F2"/>
    <w:multiLevelType w:val="hybridMultilevel"/>
    <w:tmpl w:val="6756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9A"/>
    <w:rsid w:val="00001362"/>
    <w:rsid w:val="00011D15"/>
    <w:rsid w:val="00027A0A"/>
    <w:rsid w:val="00030238"/>
    <w:rsid w:val="000334CA"/>
    <w:rsid w:val="00040847"/>
    <w:rsid w:val="00041699"/>
    <w:rsid w:val="000544C7"/>
    <w:rsid w:val="00085904"/>
    <w:rsid w:val="000868EA"/>
    <w:rsid w:val="000B1EF5"/>
    <w:rsid w:val="000C15AF"/>
    <w:rsid w:val="000C24B2"/>
    <w:rsid w:val="000C77CF"/>
    <w:rsid w:val="000D2CE5"/>
    <w:rsid w:val="000D3018"/>
    <w:rsid w:val="00101409"/>
    <w:rsid w:val="00126306"/>
    <w:rsid w:val="00142DB3"/>
    <w:rsid w:val="001466CF"/>
    <w:rsid w:val="0015161E"/>
    <w:rsid w:val="00153908"/>
    <w:rsid w:val="00192674"/>
    <w:rsid w:val="001D3F58"/>
    <w:rsid w:val="001D434E"/>
    <w:rsid w:val="001E4F24"/>
    <w:rsid w:val="002050AE"/>
    <w:rsid w:val="00216BAA"/>
    <w:rsid w:val="00220CB8"/>
    <w:rsid w:val="00232BA7"/>
    <w:rsid w:val="00234E05"/>
    <w:rsid w:val="0023531C"/>
    <w:rsid w:val="002B2626"/>
    <w:rsid w:val="002F6FC8"/>
    <w:rsid w:val="003024CA"/>
    <w:rsid w:val="00315C0D"/>
    <w:rsid w:val="003722DC"/>
    <w:rsid w:val="003A707F"/>
    <w:rsid w:val="003C53BF"/>
    <w:rsid w:val="00400FF3"/>
    <w:rsid w:val="004367F2"/>
    <w:rsid w:val="00450DB4"/>
    <w:rsid w:val="004538BA"/>
    <w:rsid w:val="00462479"/>
    <w:rsid w:val="004705BE"/>
    <w:rsid w:val="00476CA1"/>
    <w:rsid w:val="00482437"/>
    <w:rsid w:val="004842DE"/>
    <w:rsid w:val="00486C83"/>
    <w:rsid w:val="004A3F37"/>
    <w:rsid w:val="004A685A"/>
    <w:rsid w:val="004F28B0"/>
    <w:rsid w:val="005051D0"/>
    <w:rsid w:val="005103CB"/>
    <w:rsid w:val="0055519A"/>
    <w:rsid w:val="00567898"/>
    <w:rsid w:val="00575E9B"/>
    <w:rsid w:val="00580483"/>
    <w:rsid w:val="005A126E"/>
    <w:rsid w:val="005C6BD0"/>
    <w:rsid w:val="005D5759"/>
    <w:rsid w:val="00623A35"/>
    <w:rsid w:val="00656BC2"/>
    <w:rsid w:val="00657E91"/>
    <w:rsid w:val="0066580B"/>
    <w:rsid w:val="00686F51"/>
    <w:rsid w:val="006A6AC2"/>
    <w:rsid w:val="006F54E0"/>
    <w:rsid w:val="00707A2D"/>
    <w:rsid w:val="007117C2"/>
    <w:rsid w:val="00714257"/>
    <w:rsid w:val="007363CF"/>
    <w:rsid w:val="00772C14"/>
    <w:rsid w:val="00781038"/>
    <w:rsid w:val="007B737B"/>
    <w:rsid w:val="007C25FF"/>
    <w:rsid w:val="007C4119"/>
    <w:rsid w:val="007E2968"/>
    <w:rsid w:val="008302D3"/>
    <w:rsid w:val="008468E1"/>
    <w:rsid w:val="00850A6A"/>
    <w:rsid w:val="008979B8"/>
    <w:rsid w:val="008D5C6C"/>
    <w:rsid w:val="0090298C"/>
    <w:rsid w:val="00910C8B"/>
    <w:rsid w:val="0092375E"/>
    <w:rsid w:val="00944CAB"/>
    <w:rsid w:val="00956EBE"/>
    <w:rsid w:val="009601D6"/>
    <w:rsid w:val="009800BF"/>
    <w:rsid w:val="009B0DAD"/>
    <w:rsid w:val="009C0020"/>
    <w:rsid w:val="009D679B"/>
    <w:rsid w:val="009E1050"/>
    <w:rsid w:val="009E1F2F"/>
    <w:rsid w:val="00A15CA6"/>
    <w:rsid w:val="00A73A68"/>
    <w:rsid w:val="00A80976"/>
    <w:rsid w:val="00A94D7F"/>
    <w:rsid w:val="00AA4225"/>
    <w:rsid w:val="00B427D1"/>
    <w:rsid w:val="00B5168B"/>
    <w:rsid w:val="00B86FD3"/>
    <w:rsid w:val="00BD30AA"/>
    <w:rsid w:val="00BD39D3"/>
    <w:rsid w:val="00BD6FE4"/>
    <w:rsid w:val="00C16B69"/>
    <w:rsid w:val="00C720EA"/>
    <w:rsid w:val="00C9426A"/>
    <w:rsid w:val="00CB387B"/>
    <w:rsid w:val="00CB5FC0"/>
    <w:rsid w:val="00D023D4"/>
    <w:rsid w:val="00D26EC5"/>
    <w:rsid w:val="00D436AC"/>
    <w:rsid w:val="00D50156"/>
    <w:rsid w:val="00DE4463"/>
    <w:rsid w:val="00DF2958"/>
    <w:rsid w:val="00E04406"/>
    <w:rsid w:val="00E23F83"/>
    <w:rsid w:val="00E875FA"/>
    <w:rsid w:val="00E93855"/>
    <w:rsid w:val="00EC1CF7"/>
    <w:rsid w:val="00EE2B67"/>
    <w:rsid w:val="00EF1A16"/>
    <w:rsid w:val="00F0677E"/>
    <w:rsid w:val="00F12A1F"/>
    <w:rsid w:val="00F1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D43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2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C24B2"/>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D436AC"/>
    <w:pPr>
      <w:spacing w:after="0" w:line="240" w:lineRule="auto"/>
    </w:pPr>
  </w:style>
  <w:style w:type="character" w:customStyle="1" w:styleId="10">
    <w:name w:val="Заголовок 1 Знак"/>
    <w:basedOn w:val="a0"/>
    <w:link w:val="1"/>
    <w:uiPriority w:val="9"/>
    <w:rsid w:val="00D436AC"/>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F12A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F12A1F"/>
    <w:pPr>
      <w:widowControl/>
      <w:suppressAutoHyphens w:val="0"/>
      <w:autoSpaceDN/>
      <w:spacing w:before="100" w:beforeAutospacing="1" w:after="119"/>
      <w:textAlignment w:val="auto"/>
    </w:pPr>
    <w:rPr>
      <w:rFonts w:eastAsia="Times New Roman" w:cs="Times New Roman"/>
      <w:kern w:val="0"/>
      <w:lang w:val="ru-RU" w:eastAsia="ru-RU" w:bidi="ar-SA"/>
    </w:rPr>
  </w:style>
  <w:style w:type="paragraph" w:styleId="a5">
    <w:name w:val="header"/>
    <w:basedOn w:val="a"/>
    <w:link w:val="a6"/>
    <w:uiPriority w:val="99"/>
    <w:unhideWhenUsed/>
    <w:rsid w:val="007B737B"/>
    <w:pPr>
      <w:tabs>
        <w:tab w:val="center" w:pos="4677"/>
        <w:tab w:val="right" w:pos="9355"/>
      </w:tabs>
    </w:pPr>
  </w:style>
  <w:style w:type="character" w:customStyle="1" w:styleId="a6">
    <w:name w:val="Верхний колонтитул Знак"/>
    <w:basedOn w:val="a0"/>
    <w:link w:val="a5"/>
    <w:uiPriority w:val="99"/>
    <w:rsid w:val="007B737B"/>
    <w:rPr>
      <w:rFonts w:ascii="Times New Roman" w:eastAsia="Andale Sans UI" w:hAnsi="Times New Roman" w:cs="Tahoma"/>
      <w:kern w:val="3"/>
      <w:sz w:val="24"/>
      <w:szCs w:val="24"/>
      <w:lang w:val="de-DE" w:eastAsia="ja-JP" w:bidi="fa-IR"/>
    </w:rPr>
  </w:style>
  <w:style w:type="paragraph" w:styleId="a7">
    <w:name w:val="footer"/>
    <w:basedOn w:val="a"/>
    <w:link w:val="a8"/>
    <w:uiPriority w:val="99"/>
    <w:unhideWhenUsed/>
    <w:rsid w:val="007B737B"/>
    <w:pPr>
      <w:tabs>
        <w:tab w:val="center" w:pos="4677"/>
        <w:tab w:val="right" w:pos="9355"/>
      </w:tabs>
    </w:pPr>
  </w:style>
  <w:style w:type="character" w:customStyle="1" w:styleId="a8">
    <w:name w:val="Нижний колонтитул Знак"/>
    <w:basedOn w:val="a0"/>
    <w:link w:val="a7"/>
    <w:uiPriority w:val="99"/>
    <w:rsid w:val="007B737B"/>
    <w:rPr>
      <w:rFonts w:ascii="Times New Roman" w:eastAsia="Andale Sans UI" w:hAnsi="Times New Roman" w:cs="Tahoma"/>
      <w:kern w:val="3"/>
      <w:sz w:val="24"/>
      <w:szCs w:val="24"/>
      <w:lang w:val="de-DE" w:eastAsia="ja-JP" w:bidi="fa-IR"/>
    </w:rPr>
  </w:style>
  <w:style w:type="character" w:styleId="a9">
    <w:name w:val="Hyperlink"/>
    <w:basedOn w:val="a0"/>
    <w:uiPriority w:val="99"/>
    <w:unhideWhenUsed/>
    <w:rsid w:val="00A94D7F"/>
    <w:rPr>
      <w:color w:val="0000FF" w:themeColor="hyperlink"/>
      <w:u w:val="single"/>
    </w:rPr>
  </w:style>
  <w:style w:type="paragraph" w:styleId="aa">
    <w:name w:val="Balloon Text"/>
    <w:basedOn w:val="a"/>
    <w:link w:val="ab"/>
    <w:uiPriority w:val="99"/>
    <w:semiHidden/>
    <w:unhideWhenUsed/>
    <w:rsid w:val="001D434E"/>
    <w:rPr>
      <w:rFonts w:ascii="Segoe UI" w:hAnsi="Segoe UI" w:cs="Segoe UI"/>
      <w:sz w:val="18"/>
      <w:szCs w:val="18"/>
    </w:rPr>
  </w:style>
  <w:style w:type="character" w:customStyle="1" w:styleId="ab">
    <w:name w:val="Текст выноски Знак"/>
    <w:basedOn w:val="a0"/>
    <w:link w:val="aa"/>
    <w:uiPriority w:val="99"/>
    <w:semiHidden/>
    <w:rsid w:val="001D434E"/>
    <w:rPr>
      <w:rFonts w:ascii="Segoe UI" w:eastAsia="Andale Sans UI" w:hAnsi="Segoe UI" w:cs="Segoe UI"/>
      <w:kern w:val="3"/>
      <w:sz w:val="18"/>
      <w:szCs w:val="18"/>
      <w:lang w:val="de-DE" w:eastAsia="ja-JP" w:bidi="fa-IR"/>
    </w:rPr>
  </w:style>
  <w:style w:type="paragraph" w:styleId="ac">
    <w:name w:val="List Paragraph"/>
    <w:basedOn w:val="a"/>
    <w:uiPriority w:val="34"/>
    <w:qFormat/>
    <w:rsid w:val="00234E05"/>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ru-RU" w:eastAsia="en-US" w:bidi="ar-SA"/>
    </w:rPr>
  </w:style>
  <w:style w:type="paragraph" w:customStyle="1" w:styleId="ConsPlusTitle">
    <w:name w:val="ConsPlusTitle"/>
    <w:rsid w:val="006A6AC2"/>
    <w:pPr>
      <w:widowControl w:val="0"/>
      <w:autoSpaceDE w:val="0"/>
      <w:autoSpaceDN w:val="0"/>
      <w:spacing w:after="0" w:line="240" w:lineRule="auto"/>
    </w:pPr>
    <w:rPr>
      <w:rFonts w:ascii="Arial" w:eastAsia="Times New Roman" w:hAnsi="Arial" w:cs="Arial"/>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D43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2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C24B2"/>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D436AC"/>
    <w:pPr>
      <w:spacing w:after="0" w:line="240" w:lineRule="auto"/>
    </w:pPr>
  </w:style>
  <w:style w:type="character" w:customStyle="1" w:styleId="10">
    <w:name w:val="Заголовок 1 Знак"/>
    <w:basedOn w:val="a0"/>
    <w:link w:val="1"/>
    <w:uiPriority w:val="9"/>
    <w:rsid w:val="00D436AC"/>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F12A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F12A1F"/>
    <w:pPr>
      <w:widowControl/>
      <w:suppressAutoHyphens w:val="0"/>
      <w:autoSpaceDN/>
      <w:spacing w:before="100" w:beforeAutospacing="1" w:after="119"/>
      <w:textAlignment w:val="auto"/>
    </w:pPr>
    <w:rPr>
      <w:rFonts w:eastAsia="Times New Roman" w:cs="Times New Roman"/>
      <w:kern w:val="0"/>
      <w:lang w:val="ru-RU" w:eastAsia="ru-RU" w:bidi="ar-SA"/>
    </w:rPr>
  </w:style>
  <w:style w:type="paragraph" w:styleId="a5">
    <w:name w:val="header"/>
    <w:basedOn w:val="a"/>
    <w:link w:val="a6"/>
    <w:uiPriority w:val="99"/>
    <w:unhideWhenUsed/>
    <w:rsid w:val="007B737B"/>
    <w:pPr>
      <w:tabs>
        <w:tab w:val="center" w:pos="4677"/>
        <w:tab w:val="right" w:pos="9355"/>
      </w:tabs>
    </w:pPr>
  </w:style>
  <w:style w:type="character" w:customStyle="1" w:styleId="a6">
    <w:name w:val="Верхний колонтитул Знак"/>
    <w:basedOn w:val="a0"/>
    <w:link w:val="a5"/>
    <w:uiPriority w:val="99"/>
    <w:rsid w:val="007B737B"/>
    <w:rPr>
      <w:rFonts w:ascii="Times New Roman" w:eastAsia="Andale Sans UI" w:hAnsi="Times New Roman" w:cs="Tahoma"/>
      <w:kern w:val="3"/>
      <w:sz w:val="24"/>
      <w:szCs w:val="24"/>
      <w:lang w:val="de-DE" w:eastAsia="ja-JP" w:bidi="fa-IR"/>
    </w:rPr>
  </w:style>
  <w:style w:type="paragraph" w:styleId="a7">
    <w:name w:val="footer"/>
    <w:basedOn w:val="a"/>
    <w:link w:val="a8"/>
    <w:uiPriority w:val="99"/>
    <w:unhideWhenUsed/>
    <w:rsid w:val="007B737B"/>
    <w:pPr>
      <w:tabs>
        <w:tab w:val="center" w:pos="4677"/>
        <w:tab w:val="right" w:pos="9355"/>
      </w:tabs>
    </w:pPr>
  </w:style>
  <w:style w:type="character" w:customStyle="1" w:styleId="a8">
    <w:name w:val="Нижний колонтитул Знак"/>
    <w:basedOn w:val="a0"/>
    <w:link w:val="a7"/>
    <w:uiPriority w:val="99"/>
    <w:rsid w:val="007B737B"/>
    <w:rPr>
      <w:rFonts w:ascii="Times New Roman" w:eastAsia="Andale Sans UI" w:hAnsi="Times New Roman" w:cs="Tahoma"/>
      <w:kern w:val="3"/>
      <w:sz w:val="24"/>
      <w:szCs w:val="24"/>
      <w:lang w:val="de-DE" w:eastAsia="ja-JP" w:bidi="fa-IR"/>
    </w:rPr>
  </w:style>
  <w:style w:type="character" w:styleId="a9">
    <w:name w:val="Hyperlink"/>
    <w:basedOn w:val="a0"/>
    <w:uiPriority w:val="99"/>
    <w:unhideWhenUsed/>
    <w:rsid w:val="00A94D7F"/>
    <w:rPr>
      <w:color w:val="0000FF" w:themeColor="hyperlink"/>
      <w:u w:val="single"/>
    </w:rPr>
  </w:style>
  <w:style w:type="paragraph" w:styleId="aa">
    <w:name w:val="Balloon Text"/>
    <w:basedOn w:val="a"/>
    <w:link w:val="ab"/>
    <w:uiPriority w:val="99"/>
    <w:semiHidden/>
    <w:unhideWhenUsed/>
    <w:rsid w:val="001D434E"/>
    <w:rPr>
      <w:rFonts w:ascii="Segoe UI" w:hAnsi="Segoe UI" w:cs="Segoe UI"/>
      <w:sz w:val="18"/>
      <w:szCs w:val="18"/>
    </w:rPr>
  </w:style>
  <w:style w:type="character" w:customStyle="1" w:styleId="ab">
    <w:name w:val="Текст выноски Знак"/>
    <w:basedOn w:val="a0"/>
    <w:link w:val="aa"/>
    <w:uiPriority w:val="99"/>
    <w:semiHidden/>
    <w:rsid w:val="001D434E"/>
    <w:rPr>
      <w:rFonts w:ascii="Segoe UI" w:eastAsia="Andale Sans UI" w:hAnsi="Segoe UI" w:cs="Segoe UI"/>
      <w:kern w:val="3"/>
      <w:sz w:val="18"/>
      <w:szCs w:val="18"/>
      <w:lang w:val="de-DE" w:eastAsia="ja-JP" w:bidi="fa-IR"/>
    </w:rPr>
  </w:style>
  <w:style w:type="paragraph" w:styleId="ac">
    <w:name w:val="List Paragraph"/>
    <w:basedOn w:val="a"/>
    <w:uiPriority w:val="34"/>
    <w:qFormat/>
    <w:rsid w:val="00234E05"/>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ru-RU" w:eastAsia="en-US" w:bidi="ar-SA"/>
    </w:rPr>
  </w:style>
  <w:style w:type="paragraph" w:customStyle="1" w:styleId="ConsPlusTitle">
    <w:name w:val="ConsPlusTitle"/>
    <w:rsid w:val="006A6AC2"/>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5796">
      <w:bodyDiv w:val="1"/>
      <w:marLeft w:val="0"/>
      <w:marRight w:val="0"/>
      <w:marTop w:val="0"/>
      <w:marBottom w:val="0"/>
      <w:divBdr>
        <w:top w:val="none" w:sz="0" w:space="0" w:color="auto"/>
        <w:left w:val="none" w:sz="0" w:space="0" w:color="auto"/>
        <w:bottom w:val="none" w:sz="0" w:space="0" w:color="auto"/>
        <w:right w:val="none" w:sz="0" w:space="0" w:color="auto"/>
      </w:divBdr>
    </w:div>
    <w:div w:id="718630073">
      <w:bodyDiv w:val="1"/>
      <w:marLeft w:val="0"/>
      <w:marRight w:val="0"/>
      <w:marTop w:val="0"/>
      <w:marBottom w:val="0"/>
      <w:divBdr>
        <w:top w:val="none" w:sz="0" w:space="0" w:color="auto"/>
        <w:left w:val="none" w:sz="0" w:space="0" w:color="auto"/>
        <w:bottom w:val="none" w:sz="0" w:space="0" w:color="auto"/>
        <w:right w:val="none" w:sz="0" w:space="0" w:color="auto"/>
      </w:divBdr>
    </w:div>
    <w:div w:id="1231430125">
      <w:bodyDiv w:val="1"/>
      <w:marLeft w:val="0"/>
      <w:marRight w:val="0"/>
      <w:marTop w:val="0"/>
      <w:marBottom w:val="0"/>
      <w:divBdr>
        <w:top w:val="none" w:sz="0" w:space="0" w:color="auto"/>
        <w:left w:val="none" w:sz="0" w:space="0" w:color="auto"/>
        <w:bottom w:val="none" w:sz="0" w:space="0" w:color="auto"/>
        <w:right w:val="none" w:sz="0" w:space="0" w:color="auto"/>
      </w:divBdr>
    </w:div>
    <w:div w:id="1675961741">
      <w:bodyDiv w:val="1"/>
      <w:marLeft w:val="0"/>
      <w:marRight w:val="0"/>
      <w:marTop w:val="0"/>
      <w:marBottom w:val="0"/>
      <w:divBdr>
        <w:top w:val="none" w:sz="0" w:space="0" w:color="auto"/>
        <w:left w:val="none" w:sz="0" w:space="0" w:color="auto"/>
        <w:bottom w:val="none" w:sz="0" w:space="0" w:color="auto"/>
        <w:right w:val="none" w:sz="0" w:space="0" w:color="auto"/>
      </w:divBdr>
    </w:div>
    <w:div w:id="2105688383">
      <w:bodyDiv w:val="1"/>
      <w:marLeft w:val="0"/>
      <w:marRight w:val="0"/>
      <w:marTop w:val="0"/>
      <w:marBottom w:val="0"/>
      <w:divBdr>
        <w:top w:val="none" w:sz="0" w:space="0" w:color="auto"/>
        <w:left w:val="none" w:sz="0" w:space="0" w:color="auto"/>
        <w:bottom w:val="none" w:sz="0" w:space="0" w:color="auto"/>
        <w:right w:val="none" w:sz="0" w:space="0" w:color="auto"/>
      </w:divBdr>
    </w:div>
    <w:div w:id="2116243827">
      <w:bodyDiv w:val="1"/>
      <w:marLeft w:val="0"/>
      <w:marRight w:val="0"/>
      <w:marTop w:val="0"/>
      <w:marBottom w:val="0"/>
      <w:divBdr>
        <w:top w:val="none" w:sz="0" w:space="0" w:color="auto"/>
        <w:left w:val="none" w:sz="0" w:space="0" w:color="auto"/>
        <w:bottom w:val="none" w:sz="0" w:space="0" w:color="auto"/>
        <w:right w:val="none" w:sz="0" w:space="0" w:color="auto"/>
      </w:divBdr>
    </w:div>
    <w:div w:id="21464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0CF624AFA29C1DB591325D517D95240FF4A1A3EB780F6D517BFF07DFCE92D2BD72E074231CA2E8w069G" TargetMode="External"/><Relationship Id="rId13" Type="http://schemas.openxmlformats.org/officeDocument/2006/relationships/hyperlink" Target="consultantplus://offline/ref=5F0B4E6F6FD6D06DF68E9DA469BB837EE0058B986241CAF70D423075C5610C9A1CFFB6EA9EE0BC96jDS2J" TargetMode="External"/><Relationship Id="rId18" Type="http://schemas.openxmlformats.org/officeDocument/2006/relationships/hyperlink" Target="consultantplus://offline/ref=DD0CF624AFA29C1DB591325D517D95240FF4A1A2EC7E0F6D517BFF07DFwC6E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F0B4E6F6FD6D06DF68E9DA469BB837EE0058B986241CAF70D423075C5610C9A1CFFB6EA9EE0BC96jDS2J" TargetMode="External"/><Relationship Id="rId17" Type="http://schemas.openxmlformats.org/officeDocument/2006/relationships/hyperlink" Target="consultantplus://offline/ref=5F0B4E6F6FD6D06DF68E9DA469BB837EE0058B9F6746CAF70D423075C5610C9A1CFFB6EA9EE2BB98jDSAJ" TargetMode="External"/><Relationship Id="rId2" Type="http://schemas.openxmlformats.org/officeDocument/2006/relationships/styles" Target="styles.xml"/><Relationship Id="rId16" Type="http://schemas.openxmlformats.org/officeDocument/2006/relationships/hyperlink" Target="consultantplus://offline/ref=5F0B4E6F6FD6D06DF68E9DA469BB837EE00489986140CAF70D423075C5610C9A1CFFB6EA9EE0BF9FjDS8J" TargetMode="External"/><Relationship Id="rId20" Type="http://schemas.openxmlformats.org/officeDocument/2006/relationships/hyperlink" Target="mailto:samvoda.zhig@yandex.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F0B4E6F6FD6D06DF68E9DA469BB837EE0058B946741CAF70D423075C5610C9A1CFFB6EA9EE0B498jDSFJ" TargetMode="External"/><Relationship Id="rId5" Type="http://schemas.openxmlformats.org/officeDocument/2006/relationships/webSettings" Target="webSettings.xml"/><Relationship Id="rId15" Type="http://schemas.openxmlformats.org/officeDocument/2006/relationships/hyperlink" Target="consultantplus://offline/ref=5F0B4E6F6FD6D06DF68E9DA469BB837EE00681956646CAF70D423075C5j6S1J" TargetMode="External"/><Relationship Id="rId10" Type="http://schemas.openxmlformats.org/officeDocument/2006/relationships/hyperlink" Target="consultantplus://offline/ref=5F0B4E6F6FD6D06DF68E9DA469BB837EE0058B986241CAF70D423075C5610C9A1CFFB6EA9EE0BC96jDS2J" TargetMode="External"/><Relationship Id="rId19" Type="http://schemas.openxmlformats.org/officeDocument/2006/relationships/hyperlink" Target="consultantplus://offline/ref=DD0CF624AFA29C1DB591325D517D95240FF4A1A0E87E0F6D517BFF07DFCE92D2BD72E074231CA2E8w06BG" TargetMode="External"/><Relationship Id="rId4" Type="http://schemas.openxmlformats.org/officeDocument/2006/relationships/settings" Target="settings.xml"/><Relationship Id="rId9" Type="http://schemas.openxmlformats.org/officeDocument/2006/relationships/hyperlink" Target="consultantplus://offline/ref=5F0B4E6F6FD6D06DF68E9DA469BB837EE0058B986241CAF70D423075C5610C9A1CFFB6EA9EE0BC96jDS2J" TargetMode="External"/><Relationship Id="rId14" Type="http://schemas.openxmlformats.org/officeDocument/2006/relationships/hyperlink" Target="consultantplus://offline/ref=5F0B4E6F6FD6D06DF68E9DA469BB837EE0058B986241CAF70D423075C5610C9A1CFFB6EA9EE0BC96jDS2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5206</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Кирсанова</dc:creator>
  <cp:lastModifiedBy>Куликова</cp:lastModifiedBy>
  <cp:revision>35</cp:revision>
  <cp:lastPrinted>2018-01-17T07:29:00Z</cp:lastPrinted>
  <dcterms:created xsi:type="dcterms:W3CDTF">2023-05-25T10:44:00Z</dcterms:created>
  <dcterms:modified xsi:type="dcterms:W3CDTF">2026-05-25T07:57:00Z</dcterms:modified>
</cp:coreProperties>
</file>